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C38" w:rsidRDefault="00652C38" w:rsidP="00652C38">
      <w:pPr>
        <w:pStyle w:val="SemEspaamento"/>
        <w:rPr>
          <w:sz w:val="2"/>
        </w:rPr>
      </w:pPr>
    </w:p>
    <w:p w:rsidR="00C6245E" w:rsidRDefault="00C933F6" w:rsidP="00C933F6">
      <w:pPr>
        <w:spacing w:before="120" w:after="0"/>
        <w:jc w:val="center"/>
        <w:rPr>
          <w:rFonts w:cs="Arial"/>
          <w:b/>
        </w:rPr>
      </w:pPr>
      <w:r>
        <w:rPr>
          <w:rFonts w:eastAsiaTheme="majorEastAsia" w:cstheme="majorBidi"/>
          <w:b/>
          <w:bCs/>
          <w:noProof/>
          <w:szCs w:val="28"/>
        </w:rPr>
        <w:drawing>
          <wp:anchor distT="0" distB="0" distL="114300" distR="114300" simplePos="0" relativeHeight="251674624" behindDoc="1" locked="0" layoutInCell="1" allowOverlap="1" wp14:anchorId="75C89C83" wp14:editId="6975A32B">
            <wp:simplePos x="0" y="0"/>
            <wp:positionH relativeFrom="column">
              <wp:posOffset>1837055</wp:posOffset>
            </wp:positionH>
            <wp:positionV relativeFrom="paragraph">
              <wp:posOffset>99060</wp:posOffset>
            </wp:positionV>
            <wp:extent cx="2160270" cy="1202690"/>
            <wp:effectExtent l="0" t="0" r="0" b="0"/>
            <wp:wrapTight wrapText="bothSides">
              <wp:wrapPolygon edited="0">
                <wp:start x="6667" y="0"/>
                <wp:lineTo x="5524" y="1026"/>
                <wp:lineTo x="4381" y="3763"/>
                <wp:lineTo x="4381" y="8211"/>
                <wp:lineTo x="6095" y="10948"/>
                <wp:lineTo x="7810" y="10948"/>
                <wp:lineTo x="0" y="14027"/>
                <wp:lineTo x="0" y="16765"/>
                <wp:lineTo x="2857" y="21212"/>
                <wp:lineTo x="3048" y="21212"/>
                <wp:lineTo x="18286" y="21212"/>
                <wp:lineTo x="21333" y="16765"/>
                <wp:lineTo x="21333" y="14027"/>
                <wp:lineTo x="13524" y="10948"/>
                <wp:lineTo x="16190" y="5474"/>
                <wp:lineTo x="17143" y="2737"/>
                <wp:lineTo x="15810" y="1711"/>
                <wp:lineTo x="9905" y="0"/>
                <wp:lineTo x="6667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C39" w:rsidRDefault="00EE6C39" w:rsidP="00A009C0">
      <w:pPr>
        <w:tabs>
          <w:tab w:val="left" w:pos="3255"/>
        </w:tabs>
        <w:spacing w:before="120" w:after="0"/>
        <w:rPr>
          <w:rFonts w:cs="Arial"/>
          <w:b/>
        </w:rPr>
      </w:pPr>
    </w:p>
    <w:p w:rsidR="00C933F6" w:rsidRDefault="00C933F6" w:rsidP="00A009C0">
      <w:pPr>
        <w:tabs>
          <w:tab w:val="left" w:pos="3255"/>
        </w:tabs>
        <w:spacing w:before="120" w:after="0"/>
        <w:rPr>
          <w:rFonts w:cs="Arial"/>
          <w:b/>
        </w:rPr>
      </w:pPr>
    </w:p>
    <w:p w:rsidR="00C933F6" w:rsidRDefault="00C933F6" w:rsidP="00A009C0">
      <w:pPr>
        <w:tabs>
          <w:tab w:val="left" w:pos="3255"/>
        </w:tabs>
        <w:spacing w:before="120" w:after="0"/>
        <w:rPr>
          <w:rFonts w:cs="Arial"/>
          <w:b/>
        </w:rPr>
      </w:pPr>
    </w:p>
    <w:p w:rsidR="00C933F6" w:rsidRDefault="00C933F6" w:rsidP="00C933F6">
      <w:pPr>
        <w:spacing w:before="0" w:after="160" w:line="259" w:lineRule="auto"/>
        <w:rPr>
          <w:rFonts w:eastAsiaTheme="majorEastAsia" w:cstheme="majorBidi"/>
          <w:b/>
          <w:bCs/>
          <w:szCs w:val="28"/>
        </w:rPr>
      </w:pPr>
    </w:p>
    <w:p w:rsidR="00C933F6" w:rsidRDefault="00C933F6" w:rsidP="00C933F6">
      <w:pPr>
        <w:spacing w:before="120"/>
        <w:rPr>
          <w:rFonts w:eastAsiaTheme="majorEastAsia" w:cstheme="majorBidi"/>
          <w:b/>
          <w:bCs/>
          <w:szCs w:val="28"/>
        </w:rPr>
      </w:pPr>
      <w:r>
        <w:rPr>
          <w:rFonts w:eastAsiaTheme="majorEastAsia" w:cstheme="majorBidi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F1939" wp14:editId="41A819B1">
                <wp:simplePos x="0" y="0"/>
                <wp:positionH relativeFrom="column">
                  <wp:posOffset>192709</wp:posOffset>
                </wp:positionH>
                <wp:positionV relativeFrom="paragraph">
                  <wp:posOffset>77342</wp:posOffset>
                </wp:positionV>
                <wp:extent cx="5435193" cy="10185"/>
                <wp:effectExtent l="19050" t="19050" r="32385" b="2794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193" cy="10185"/>
                        </a:xfrm>
                        <a:prstGeom prst="line">
                          <a:avLst/>
                        </a:prstGeom>
                        <a:noFill/>
                        <a:ln w="31750" cap="flat" cmpd="thinThick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48B6F" id="Conector reto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6.1pt" to="443.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" strokecolor="#002060" strokeweight="2.5pt">
                <v:stroke linestyle="thinThick" joinstyle="miter"/>
              </v:line>
            </w:pict>
          </mc:Fallback>
        </mc:AlternateContent>
      </w:r>
    </w:p>
    <w:p w:rsidR="00C933F6" w:rsidRPr="00C519BD" w:rsidRDefault="00746A51" w:rsidP="00C933F6">
      <w:pPr>
        <w:spacing w:before="120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Secretaria de Controle Externo</w:t>
      </w:r>
      <w:r w:rsidR="00C933F6" w:rsidRPr="00C519BD"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b/>
          <w:sz w:val="24"/>
          <w:szCs w:val="24"/>
        </w:rPr>
        <w:t>SEC-CEXTERNO</w:t>
      </w:r>
    </w:p>
    <w:p w:rsidR="00C933F6" w:rsidRPr="00C42892" w:rsidRDefault="00C933F6" w:rsidP="00C933F6">
      <w:pPr>
        <w:spacing w:before="120"/>
        <w:jc w:val="center"/>
        <w:rPr>
          <w:rFonts w:eastAsiaTheme="majorEastAsia" w:cstheme="majorBidi"/>
          <w:b/>
          <w:bCs/>
          <w:sz w:val="24"/>
          <w:szCs w:val="24"/>
        </w:rPr>
      </w:pPr>
      <w:r w:rsidRPr="00C519BD">
        <w:rPr>
          <w:rFonts w:eastAsiaTheme="majorEastAsia" w:cstheme="majorBidi"/>
          <w:b/>
          <w:bCs/>
          <w:sz w:val="24"/>
          <w:szCs w:val="24"/>
        </w:rPr>
        <w:t>Serviço de</w:t>
      </w:r>
      <w:r w:rsidR="00907E32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746A51">
        <w:rPr>
          <w:rFonts w:eastAsiaTheme="majorEastAsia" w:cstheme="majorBidi"/>
          <w:b/>
          <w:bCs/>
          <w:sz w:val="24"/>
          <w:szCs w:val="24"/>
        </w:rPr>
        <w:t>Avaliação e Inovação em Políticas Públicas</w:t>
      </w:r>
      <w:r w:rsidR="00E62CFF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C32EEE">
        <w:rPr>
          <w:rFonts w:eastAsiaTheme="majorEastAsia" w:cstheme="majorBidi"/>
          <w:b/>
          <w:bCs/>
          <w:sz w:val="24"/>
          <w:szCs w:val="24"/>
        </w:rPr>
        <w:t>– Serv-</w:t>
      </w:r>
      <w:r w:rsidR="00746A51">
        <w:rPr>
          <w:rFonts w:eastAsiaTheme="majorEastAsia" w:cstheme="majorBidi"/>
          <w:b/>
          <w:bCs/>
          <w:sz w:val="24"/>
          <w:szCs w:val="24"/>
        </w:rPr>
        <w:t>PoliticasPublicas</w:t>
      </w:r>
      <w:r w:rsidR="00E62CFF" w:rsidDel="00E62CFF">
        <w:rPr>
          <w:rFonts w:eastAsiaTheme="majorEastAsia" w:cstheme="majorBidi"/>
          <w:b/>
          <w:bCs/>
          <w:sz w:val="24"/>
          <w:szCs w:val="24"/>
        </w:rPr>
        <w:t xml:space="preserve"> </w:t>
      </w:r>
    </w:p>
    <w:p w:rsidR="00C933F6" w:rsidRDefault="00C933F6" w:rsidP="00A009C0">
      <w:pPr>
        <w:tabs>
          <w:tab w:val="left" w:pos="3255"/>
        </w:tabs>
        <w:spacing w:before="120" w:after="0"/>
        <w:rPr>
          <w:rFonts w:cs="Arial"/>
          <w:b/>
        </w:rPr>
      </w:pPr>
    </w:p>
    <w:p w:rsidR="00C42892" w:rsidRDefault="00C42892" w:rsidP="00A009C0">
      <w:pPr>
        <w:tabs>
          <w:tab w:val="left" w:pos="3255"/>
        </w:tabs>
        <w:spacing w:before="120" w:after="0"/>
        <w:rPr>
          <w:rFonts w:cs="Arial"/>
          <w:b/>
        </w:rPr>
      </w:pPr>
    </w:p>
    <w:p w:rsidR="00C42892" w:rsidRDefault="00C42892" w:rsidP="00A009C0">
      <w:pPr>
        <w:tabs>
          <w:tab w:val="left" w:pos="3255"/>
        </w:tabs>
        <w:spacing w:before="120" w:after="0"/>
        <w:rPr>
          <w:rFonts w:cs="Arial"/>
          <w:b/>
        </w:rPr>
      </w:pPr>
    </w:p>
    <w:p w:rsidR="00C42892" w:rsidRDefault="00C42892" w:rsidP="00A009C0">
      <w:pPr>
        <w:tabs>
          <w:tab w:val="left" w:pos="3255"/>
        </w:tabs>
        <w:spacing w:before="120" w:after="0"/>
        <w:rPr>
          <w:rFonts w:cs="Arial"/>
          <w:b/>
        </w:rPr>
      </w:pPr>
    </w:p>
    <w:p w:rsidR="00C42892" w:rsidRDefault="00C42892" w:rsidP="00A009C0">
      <w:pPr>
        <w:tabs>
          <w:tab w:val="left" w:pos="3255"/>
        </w:tabs>
        <w:spacing w:before="120" w:after="0"/>
        <w:rPr>
          <w:rFonts w:cs="Arial"/>
          <w:b/>
        </w:rPr>
      </w:pPr>
    </w:p>
    <w:p w:rsidR="00C933F6" w:rsidRDefault="00C933F6" w:rsidP="00A009C0">
      <w:pPr>
        <w:tabs>
          <w:tab w:val="left" w:pos="3255"/>
        </w:tabs>
        <w:spacing w:before="120" w:after="0"/>
        <w:rPr>
          <w:rFonts w:cs="Arial"/>
          <w:b/>
        </w:rPr>
      </w:pPr>
    </w:p>
    <w:p w:rsidR="00C933F6" w:rsidRDefault="00C933F6" w:rsidP="00A009C0">
      <w:pPr>
        <w:tabs>
          <w:tab w:val="left" w:pos="3255"/>
        </w:tabs>
        <w:spacing w:before="120" w:after="0"/>
        <w:rPr>
          <w:rFonts w:cs="Arial"/>
          <w:b/>
        </w:rPr>
      </w:pPr>
    </w:p>
    <w:p w:rsidR="00C933F6" w:rsidRDefault="00C933F6" w:rsidP="00A009C0">
      <w:pPr>
        <w:tabs>
          <w:tab w:val="left" w:pos="3255"/>
        </w:tabs>
        <w:spacing w:before="120" w:after="0"/>
        <w:rPr>
          <w:rFonts w:cs="Arial"/>
          <w:b/>
        </w:rPr>
      </w:pPr>
    </w:p>
    <w:p w:rsidR="00B677A3" w:rsidRDefault="00D04F9A" w:rsidP="00C933F6">
      <w:pPr>
        <w:tabs>
          <w:tab w:val="left" w:pos="3255"/>
        </w:tabs>
        <w:spacing w:before="120" w:after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DESCRITIVO DO </w:t>
      </w:r>
      <w:r w:rsidR="004B6B46">
        <w:rPr>
          <w:rFonts w:cs="Arial"/>
          <w:b/>
          <w:sz w:val="36"/>
          <w:szCs w:val="36"/>
        </w:rPr>
        <w:t xml:space="preserve">INDICADOR </w:t>
      </w:r>
      <w:r w:rsidR="00950465">
        <w:rPr>
          <w:rFonts w:cs="Arial"/>
          <w:b/>
          <w:sz w:val="36"/>
          <w:szCs w:val="36"/>
        </w:rPr>
        <w:t>DE POLÍTICA PÚBLICA</w:t>
      </w:r>
    </w:p>
    <w:p w:rsidR="00161436" w:rsidRDefault="00161436" w:rsidP="00161436">
      <w:pPr>
        <w:tabs>
          <w:tab w:val="left" w:pos="3255"/>
        </w:tabs>
        <w:spacing w:before="120" w:after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POLÍTICA DE ATENÇÃO BÁSICA À SAÚDE</w:t>
      </w:r>
    </w:p>
    <w:p w:rsidR="004B6B46" w:rsidRPr="00161436" w:rsidRDefault="00161436" w:rsidP="00C933F6">
      <w:pPr>
        <w:tabs>
          <w:tab w:val="left" w:pos="3255"/>
        </w:tabs>
        <w:spacing w:before="120" w:after="0"/>
        <w:jc w:val="center"/>
        <w:rPr>
          <w:rFonts w:cs="Arial"/>
          <w:b/>
          <w:color w:val="000000" w:themeColor="text1"/>
          <w:sz w:val="36"/>
          <w:szCs w:val="36"/>
        </w:rPr>
      </w:pPr>
      <w:r w:rsidRPr="00161436">
        <w:rPr>
          <w:rFonts w:cs="Arial"/>
          <w:b/>
          <w:color w:val="000000" w:themeColor="text1"/>
          <w:sz w:val="36"/>
          <w:szCs w:val="36"/>
        </w:rPr>
        <w:t>COBERTURA DE ATENÇÃO PRIMÁRIA À SAÚDE</w:t>
      </w:r>
    </w:p>
    <w:p w:rsidR="00C933F6" w:rsidRPr="00C933F6" w:rsidRDefault="00C933F6" w:rsidP="006F0ED0">
      <w:pPr>
        <w:tabs>
          <w:tab w:val="left" w:pos="3255"/>
        </w:tabs>
        <w:spacing w:before="120" w:after="0"/>
        <w:rPr>
          <w:rFonts w:cs="Arial"/>
          <w:b/>
        </w:rPr>
      </w:pPr>
    </w:p>
    <w:p w:rsidR="00C933F6" w:rsidRDefault="00C933F6" w:rsidP="00C933F6">
      <w:pPr>
        <w:tabs>
          <w:tab w:val="left" w:pos="3255"/>
        </w:tabs>
        <w:spacing w:before="120" w:after="0"/>
        <w:jc w:val="center"/>
        <w:rPr>
          <w:rFonts w:cs="Arial"/>
          <w:b/>
        </w:rPr>
      </w:pPr>
    </w:p>
    <w:p w:rsidR="00C42892" w:rsidRDefault="00C42892" w:rsidP="00C933F6">
      <w:pPr>
        <w:tabs>
          <w:tab w:val="left" w:pos="3255"/>
        </w:tabs>
        <w:spacing w:before="120" w:after="0"/>
        <w:jc w:val="center"/>
        <w:rPr>
          <w:rFonts w:cs="Arial"/>
          <w:b/>
        </w:rPr>
      </w:pPr>
    </w:p>
    <w:p w:rsidR="00C42892" w:rsidRPr="00C933F6" w:rsidRDefault="00C42892" w:rsidP="00C933F6">
      <w:pPr>
        <w:tabs>
          <w:tab w:val="left" w:pos="3255"/>
        </w:tabs>
        <w:spacing w:before="120" w:after="0"/>
        <w:jc w:val="center"/>
        <w:rPr>
          <w:rFonts w:cs="Arial"/>
          <w:b/>
        </w:rPr>
      </w:pPr>
    </w:p>
    <w:p w:rsidR="00C933F6" w:rsidRPr="00C933F6" w:rsidRDefault="00C933F6" w:rsidP="00C933F6">
      <w:pPr>
        <w:tabs>
          <w:tab w:val="left" w:pos="3255"/>
        </w:tabs>
        <w:spacing w:before="120" w:after="0"/>
        <w:jc w:val="center"/>
        <w:rPr>
          <w:rFonts w:cs="Arial"/>
          <w:b/>
        </w:rPr>
      </w:pPr>
    </w:p>
    <w:p w:rsidR="00C933F6" w:rsidRDefault="00C933F6" w:rsidP="00C933F6">
      <w:pPr>
        <w:tabs>
          <w:tab w:val="left" w:pos="3255"/>
        </w:tabs>
        <w:spacing w:before="120" w:after="0"/>
        <w:jc w:val="center"/>
        <w:rPr>
          <w:rFonts w:cs="Arial"/>
          <w:b/>
        </w:rPr>
      </w:pPr>
    </w:p>
    <w:p w:rsidR="008758C4" w:rsidRDefault="008758C4" w:rsidP="00C933F6">
      <w:pPr>
        <w:tabs>
          <w:tab w:val="left" w:pos="3255"/>
        </w:tabs>
        <w:spacing w:before="120" w:after="0"/>
        <w:jc w:val="center"/>
        <w:rPr>
          <w:rFonts w:cs="Arial"/>
          <w:b/>
        </w:rPr>
      </w:pPr>
    </w:p>
    <w:p w:rsidR="008758C4" w:rsidRDefault="008758C4" w:rsidP="00C933F6">
      <w:pPr>
        <w:tabs>
          <w:tab w:val="left" w:pos="3255"/>
        </w:tabs>
        <w:spacing w:before="120" w:after="0"/>
        <w:jc w:val="center"/>
        <w:rPr>
          <w:rFonts w:cs="Arial"/>
          <w:b/>
        </w:rPr>
      </w:pPr>
    </w:p>
    <w:p w:rsidR="008758C4" w:rsidRDefault="008758C4" w:rsidP="00C933F6">
      <w:pPr>
        <w:tabs>
          <w:tab w:val="left" w:pos="3255"/>
        </w:tabs>
        <w:spacing w:before="120" w:after="0"/>
        <w:jc w:val="center"/>
        <w:rPr>
          <w:rFonts w:cs="Arial"/>
          <w:b/>
        </w:rPr>
      </w:pPr>
    </w:p>
    <w:p w:rsidR="008758C4" w:rsidRDefault="008758C4" w:rsidP="00C933F6">
      <w:pPr>
        <w:tabs>
          <w:tab w:val="left" w:pos="3255"/>
        </w:tabs>
        <w:spacing w:before="120" w:after="0"/>
        <w:jc w:val="center"/>
        <w:rPr>
          <w:rFonts w:cs="Arial"/>
          <w:b/>
        </w:rPr>
      </w:pPr>
    </w:p>
    <w:p w:rsidR="008758C4" w:rsidRPr="00C933F6" w:rsidRDefault="008758C4" w:rsidP="00C933F6">
      <w:pPr>
        <w:tabs>
          <w:tab w:val="left" w:pos="3255"/>
        </w:tabs>
        <w:spacing w:before="120" w:after="0"/>
        <w:jc w:val="center"/>
        <w:rPr>
          <w:rFonts w:cs="Arial"/>
          <w:b/>
        </w:rPr>
      </w:pPr>
    </w:p>
    <w:p w:rsidR="00C42892" w:rsidRPr="006F0ED0" w:rsidRDefault="00C42892" w:rsidP="00C42892">
      <w:pPr>
        <w:spacing w:before="120"/>
        <w:jc w:val="center"/>
        <w:rPr>
          <w:rFonts w:eastAsiaTheme="majorEastAsia" w:cstheme="majorBidi"/>
          <w:b/>
          <w:bCs/>
          <w:szCs w:val="28"/>
        </w:rPr>
      </w:pPr>
      <w:r w:rsidRPr="006F0ED0">
        <w:rPr>
          <w:rFonts w:eastAsiaTheme="majorEastAsia" w:cstheme="majorBidi"/>
          <w:b/>
          <w:bCs/>
          <w:szCs w:val="28"/>
        </w:rPr>
        <w:t xml:space="preserve">Versão nº: </w:t>
      </w:r>
      <w:r w:rsidR="00E62CFF" w:rsidRPr="006F0ED0">
        <w:rPr>
          <w:rFonts w:eastAsiaTheme="majorEastAsia" w:cstheme="majorBidi"/>
          <w:b/>
          <w:bCs/>
          <w:szCs w:val="28"/>
        </w:rPr>
        <w:t>0</w:t>
      </w:r>
      <w:r w:rsidR="00746A51" w:rsidRPr="006F0ED0">
        <w:rPr>
          <w:rFonts w:eastAsiaTheme="majorEastAsia" w:cstheme="majorBidi"/>
          <w:b/>
          <w:bCs/>
          <w:szCs w:val="28"/>
        </w:rPr>
        <w:t>00</w:t>
      </w:r>
    </w:p>
    <w:p w:rsidR="00C42892" w:rsidRDefault="00A95E40" w:rsidP="00C933F6">
      <w:pPr>
        <w:tabs>
          <w:tab w:val="left" w:pos="3255"/>
        </w:tabs>
        <w:spacing w:before="120" w:after="0"/>
        <w:jc w:val="center"/>
        <w:rPr>
          <w:rFonts w:cs="Arial"/>
          <w:b/>
        </w:rPr>
      </w:pPr>
      <w:r w:rsidRPr="00A95E40">
        <w:rPr>
          <w:rFonts w:cs="Arial"/>
          <w:b/>
          <w:color w:val="000000" w:themeColor="text1"/>
        </w:rPr>
        <w:t>05/04/2024</w:t>
      </w:r>
    </w:p>
    <w:p w:rsidR="00B215EE" w:rsidRDefault="00C933F6" w:rsidP="00DF607C">
      <w:pPr>
        <w:spacing w:before="0"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  <w:bookmarkStart w:id="0" w:name="_Hlk72397533"/>
      <w:r w:rsidR="00B215EE">
        <w:rPr>
          <w:rFonts w:cs="Arial"/>
          <w:b/>
        </w:rPr>
        <w:t xml:space="preserve"> </w:t>
      </w:r>
      <w:bookmarkEnd w:id="0"/>
    </w:p>
    <w:p w:rsidR="00726E51" w:rsidRDefault="00EE6C39" w:rsidP="006611B0">
      <w:pPr>
        <w:tabs>
          <w:tab w:val="center" w:pos="4535"/>
          <w:tab w:val="left" w:pos="8010"/>
        </w:tabs>
        <w:spacing w:before="120" w:after="0" w:line="240" w:lineRule="auto"/>
        <w:rPr>
          <w:rFonts w:cs="Arial"/>
          <w:b/>
        </w:rPr>
      </w:pPr>
      <w:r>
        <w:rPr>
          <w:rFonts w:cs="Arial"/>
          <w:b/>
        </w:rPr>
        <w:tab/>
      </w:r>
      <w:r w:rsidR="00726E51" w:rsidRPr="00524C16">
        <w:rPr>
          <w:rFonts w:cs="Arial"/>
          <w:b/>
        </w:rPr>
        <w:t>SUMÁRIO</w:t>
      </w:r>
      <w:r>
        <w:rPr>
          <w:rFonts w:cs="Arial"/>
          <w:b/>
        </w:rPr>
        <w:tab/>
      </w:r>
    </w:p>
    <w:sdt>
      <w:sdtPr>
        <w:rPr>
          <w:rFonts w:asciiTheme="minorHAnsi" w:hAnsiTheme="minorHAnsi"/>
        </w:rPr>
        <w:id w:val="-178276186"/>
        <w:docPartObj>
          <w:docPartGallery w:val="Table of Contents"/>
          <w:docPartUnique/>
        </w:docPartObj>
      </w:sdtPr>
      <w:sdtEndPr>
        <w:rPr>
          <w:rFonts w:ascii="Arial" w:hAnsi="Arial"/>
        </w:rPr>
      </w:sdtEndPr>
      <w:sdtContent>
        <w:p w:rsidR="0060766F" w:rsidRDefault="006611B0">
          <w:pPr>
            <w:pStyle w:val="Sumrio1"/>
            <w:rPr>
              <w:rFonts w:asciiTheme="minorHAnsi" w:eastAsiaTheme="minorEastAsia" w:hAnsiTheme="minorHAnsi"/>
              <w:noProof/>
              <w:lang w:eastAsia="pt-B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3217096" w:history="1">
            <w:r w:rsidR="0060766F" w:rsidRPr="00D751EC">
              <w:rPr>
                <w:rStyle w:val="Hyperlink"/>
                <w:noProof/>
              </w:rPr>
              <w:t>1.</w:t>
            </w:r>
            <w:r w:rsidR="0060766F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60766F" w:rsidRPr="00D751EC">
              <w:rPr>
                <w:rStyle w:val="Hyperlink"/>
                <w:noProof/>
              </w:rPr>
              <w:t>Forma de Obtenção dos Dados</w:t>
            </w:r>
            <w:r w:rsidR="0060766F">
              <w:rPr>
                <w:noProof/>
                <w:webHidden/>
              </w:rPr>
              <w:tab/>
            </w:r>
            <w:r w:rsidR="0060766F">
              <w:rPr>
                <w:noProof/>
                <w:webHidden/>
              </w:rPr>
              <w:fldChar w:fldCharType="begin"/>
            </w:r>
            <w:r w:rsidR="0060766F">
              <w:rPr>
                <w:noProof/>
                <w:webHidden/>
              </w:rPr>
              <w:instrText xml:space="preserve"> PAGEREF _Toc163217096 \h </w:instrText>
            </w:r>
            <w:r w:rsidR="0060766F">
              <w:rPr>
                <w:noProof/>
                <w:webHidden/>
              </w:rPr>
            </w:r>
            <w:r w:rsidR="0060766F">
              <w:rPr>
                <w:noProof/>
                <w:webHidden/>
              </w:rPr>
              <w:fldChar w:fldCharType="separate"/>
            </w:r>
            <w:r w:rsidR="0060766F">
              <w:rPr>
                <w:noProof/>
                <w:webHidden/>
              </w:rPr>
              <w:t>2</w:t>
            </w:r>
            <w:r w:rsidR="0060766F">
              <w:rPr>
                <w:noProof/>
                <w:webHidden/>
              </w:rPr>
              <w:fldChar w:fldCharType="end"/>
            </w:r>
          </w:hyperlink>
        </w:p>
        <w:p w:rsidR="0060766F" w:rsidRDefault="0015012E">
          <w:pPr>
            <w:pStyle w:val="Sumrio1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63217097" w:history="1">
            <w:r w:rsidR="0060766F" w:rsidRPr="00D751EC">
              <w:rPr>
                <w:rStyle w:val="Hyperlink"/>
                <w:noProof/>
              </w:rPr>
              <w:t>2.</w:t>
            </w:r>
            <w:r w:rsidR="0060766F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60766F" w:rsidRPr="00D751EC">
              <w:rPr>
                <w:rStyle w:val="Hyperlink"/>
                <w:noProof/>
              </w:rPr>
              <w:t>Processamento dos Dados</w:t>
            </w:r>
            <w:r w:rsidR="0060766F">
              <w:rPr>
                <w:noProof/>
                <w:webHidden/>
              </w:rPr>
              <w:tab/>
            </w:r>
            <w:r w:rsidR="0060766F">
              <w:rPr>
                <w:noProof/>
                <w:webHidden/>
              </w:rPr>
              <w:fldChar w:fldCharType="begin"/>
            </w:r>
            <w:r w:rsidR="0060766F">
              <w:rPr>
                <w:noProof/>
                <w:webHidden/>
              </w:rPr>
              <w:instrText xml:space="preserve"> PAGEREF _Toc163217097 \h </w:instrText>
            </w:r>
            <w:r w:rsidR="0060766F">
              <w:rPr>
                <w:noProof/>
                <w:webHidden/>
              </w:rPr>
            </w:r>
            <w:r w:rsidR="0060766F">
              <w:rPr>
                <w:noProof/>
                <w:webHidden/>
              </w:rPr>
              <w:fldChar w:fldCharType="separate"/>
            </w:r>
            <w:r w:rsidR="0060766F">
              <w:rPr>
                <w:noProof/>
                <w:webHidden/>
              </w:rPr>
              <w:t>5</w:t>
            </w:r>
            <w:r w:rsidR="0060766F">
              <w:rPr>
                <w:noProof/>
                <w:webHidden/>
              </w:rPr>
              <w:fldChar w:fldCharType="end"/>
            </w:r>
          </w:hyperlink>
        </w:p>
        <w:p w:rsidR="0060766F" w:rsidRDefault="0015012E">
          <w:pPr>
            <w:pStyle w:val="Sumrio1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163217098" w:history="1">
            <w:r w:rsidR="0060766F" w:rsidRPr="00D751EC">
              <w:rPr>
                <w:rStyle w:val="Hyperlink"/>
                <w:noProof/>
              </w:rPr>
              <w:t>3.</w:t>
            </w:r>
            <w:r w:rsidR="0060766F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60766F" w:rsidRPr="00D751EC">
              <w:rPr>
                <w:rStyle w:val="Hyperlink"/>
                <w:noProof/>
              </w:rPr>
              <w:t>Informações Adicionais</w:t>
            </w:r>
            <w:r w:rsidR="0060766F">
              <w:rPr>
                <w:noProof/>
                <w:webHidden/>
              </w:rPr>
              <w:tab/>
            </w:r>
            <w:r w:rsidR="0060766F">
              <w:rPr>
                <w:noProof/>
                <w:webHidden/>
              </w:rPr>
              <w:fldChar w:fldCharType="begin"/>
            </w:r>
            <w:r w:rsidR="0060766F">
              <w:rPr>
                <w:noProof/>
                <w:webHidden/>
              </w:rPr>
              <w:instrText xml:space="preserve"> PAGEREF _Toc163217098 \h </w:instrText>
            </w:r>
            <w:r w:rsidR="0060766F">
              <w:rPr>
                <w:noProof/>
                <w:webHidden/>
              </w:rPr>
            </w:r>
            <w:r w:rsidR="0060766F">
              <w:rPr>
                <w:noProof/>
                <w:webHidden/>
              </w:rPr>
              <w:fldChar w:fldCharType="separate"/>
            </w:r>
            <w:r w:rsidR="0060766F">
              <w:rPr>
                <w:noProof/>
                <w:webHidden/>
              </w:rPr>
              <w:t>5</w:t>
            </w:r>
            <w:r w:rsidR="0060766F">
              <w:rPr>
                <w:noProof/>
                <w:webHidden/>
              </w:rPr>
              <w:fldChar w:fldCharType="end"/>
            </w:r>
          </w:hyperlink>
        </w:p>
        <w:p w:rsidR="00E26D4E" w:rsidRDefault="006611B0" w:rsidP="006611B0">
          <w:pPr>
            <w:pStyle w:val="Sumrio1"/>
          </w:pPr>
          <w:r>
            <w:fldChar w:fldCharType="end"/>
          </w:r>
        </w:p>
      </w:sdtContent>
    </w:sdt>
    <w:p w:rsidR="00876274" w:rsidRDefault="00876274">
      <w:pPr>
        <w:spacing w:before="0" w:after="160" w:line="259" w:lineRule="auto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6F0ED0" w:rsidRDefault="00CF5315" w:rsidP="00CF5315">
      <w:pPr>
        <w:pStyle w:val="Ttulo1"/>
      </w:pPr>
      <w:bookmarkStart w:id="1" w:name="_Toc163217096"/>
      <w:r>
        <w:t>Forma de Obtenção dos Dados</w:t>
      </w:r>
      <w:bookmarkEnd w:id="1"/>
      <w:r w:rsidR="000B6297">
        <w:t xml:space="preserve"> </w:t>
      </w:r>
    </w:p>
    <w:p w:rsidR="00161436" w:rsidRDefault="00161436" w:rsidP="00161436">
      <w:pPr>
        <w:jc w:val="both"/>
      </w:pPr>
      <w:r>
        <w:t xml:space="preserve">Conjunto de dados fornecido pelo: e-Gestor Atenção Básica, </w:t>
      </w:r>
      <w:hyperlink r:id="rId9" w:history="1">
        <w:r w:rsidRPr="00BE7C99">
          <w:rPr>
            <w:rStyle w:val="Hyperlink"/>
          </w:rPr>
          <w:t>Clique aqui para acessar</w:t>
        </w:r>
      </w:hyperlink>
      <w:r>
        <w:t>, acesso em: 16 fev. 2024.</w:t>
      </w:r>
    </w:p>
    <w:p w:rsidR="00161436" w:rsidRDefault="00161436" w:rsidP="00161436">
      <w:pPr>
        <w:jc w:val="both"/>
      </w:pPr>
      <w:r w:rsidRPr="005671C9">
        <w:rPr>
          <w:noProof/>
        </w:rPr>
        <w:drawing>
          <wp:inline distT="0" distB="0" distL="0" distR="0" wp14:anchorId="4EDBE3DE" wp14:editId="64C19E07">
            <wp:extent cx="5760085" cy="2762885"/>
            <wp:effectExtent l="19050" t="19050" r="12065" b="184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628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1436" w:rsidRDefault="00161436" w:rsidP="00161436">
      <w:pPr>
        <w:jc w:val="both"/>
      </w:pPr>
      <w:r>
        <w:t xml:space="preserve">Para acessar os dados a partir de 2021 (nova metodologia estabelecida pelo PNS), clicar em “Cobertura da Atenção Primária (PNS 2020-2023)”. Para acessar os dados anteriores a 2021 (metodologia tradicional), clicar em “Cobertura da Atenção Básica”. </w:t>
      </w:r>
    </w:p>
    <w:p w:rsidR="00161436" w:rsidRDefault="00161436" w:rsidP="00161436">
      <w:pPr>
        <w:jc w:val="both"/>
      </w:pPr>
      <w:r w:rsidRPr="005A4D31">
        <w:rPr>
          <w:b/>
        </w:rPr>
        <w:t>Filtros</w:t>
      </w:r>
      <w:r>
        <w:rPr>
          <w:b/>
        </w:rPr>
        <w:t xml:space="preserve"> Aplicados</w:t>
      </w:r>
      <w:r>
        <w:t xml:space="preserve">: </w:t>
      </w:r>
    </w:p>
    <w:p w:rsidR="00161436" w:rsidRDefault="00161436" w:rsidP="00161436">
      <w:pPr>
        <w:jc w:val="both"/>
      </w:pPr>
      <w:r>
        <w:t xml:space="preserve">Em </w:t>
      </w:r>
      <w:hyperlink r:id="rId11" w:history="1">
        <w:r w:rsidRPr="00C83C59">
          <w:rPr>
            <w:rStyle w:val="Hyperlink"/>
          </w:rPr>
          <w:t>Cobertura da Atenção Básica</w:t>
        </w:r>
      </w:hyperlink>
      <w:r>
        <w:t xml:space="preserve"> (2007 – 2020):</w:t>
      </w:r>
    </w:p>
    <w:p w:rsidR="00161436" w:rsidRDefault="00161436" w:rsidP="00161436">
      <w:r>
        <w:t xml:space="preserve">1º Filtro: Dados por Estado </w:t>
      </w:r>
    </w:p>
    <w:p w:rsidR="00161436" w:rsidRDefault="00161436" w:rsidP="00161436">
      <w:pPr>
        <w:pStyle w:val="PargrafodaLista"/>
        <w:numPr>
          <w:ilvl w:val="0"/>
          <w:numId w:val="21"/>
        </w:numPr>
      </w:pPr>
      <w:r>
        <w:t>Opções de consulta: Unidades Geográficas por Período</w:t>
      </w:r>
    </w:p>
    <w:p w:rsidR="00161436" w:rsidRDefault="00161436" w:rsidP="00161436">
      <w:pPr>
        <w:pStyle w:val="PargrafodaLista"/>
        <w:numPr>
          <w:ilvl w:val="0"/>
          <w:numId w:val="21"/>
        </w:numPr>
      </w:pPr>
      <w:r>
        <w:t xml:space="preserve">Unidades Geográficas: Estado </w:t>
      </w:r>
    </w:p>
    <w:p w:rsidR="00161436" w:rsidRDefault="00161436" w:rsidP="00161436">
      <w:pPr>
        <w:pStyle w:val="PargrafodaLista"/>
        <w:numPr>
          <w:ilvl w:val="0"/>
          <w:numId w:val="22"/>
        </w:numPr>
      </w:pPr>
      <w:r>
        <w:t>Regiões: Todos(as)</w:t>
      </w:r>
    </w:p>
    <w:p w:rsidR="00161436" w:rsidRDefault="00161436" w:rsidP="00161436">
      <w:pPr>
        <w:pStyle w:val="PargrafodaLista"/>
        <w:numPr>
          <w:ilvl w:val="0"/>
          <w:numId w:val="22"/>
        </w:numPr>
      </w:pPr>
      <w:r>
        <w:t>Estados: Todos(as)</w:t>
      </w:r>
    </w:p>
    <w:p w:rsidR="00161436" w:rsidRDefault="00161436" w:rsidP="00161436">
      <w:pPr>
        <w:pStyle w:val="PargrafodaLista"/>
        <w:numPr>
          <w:ilvl w:val="0"/>
          <w:numId w:val="23"/>
        </w:numPr>
        <w:ind w:left="785"/>
      </w:pPr>
      <w:r>
        <w:t>Selecione a competência: Início: dezembro (de cada ano)</w:t>
      </w:r>
    </w:p>
    <w:p w:rsidR="00161436" w:rsidRDefault="00161436" w:rsidP="00161436">
      <w:pPr>
        <w:pStyle w:val="PargrafodaLista"/>
        <w:numPr>
          <w:ilvl w:val="0"/>
          <w:numId w:val="24"/>
        </w:numPr>
      </w:pPr>
      <w:r>
        <w:t>Ano de início: 2012</w:t>
      </w:r>
    </w:p>
    <w:p w:rsidR="00161436" w:rsidRDefault="00161436" w:rsidP="00161436">
      <w:pPr>
        <w:pStyle w:val="PargrafodaLista"/>
        <w:numPr>
          <w:ilvl w:val="0"/>
          <w:numId w:val="24"/>
        </w:numPr>
      </w:pPr>
      <w:r>
        <w:t>Ano de término: 2020</w:t>
      </w:r>
    </w:p>
    <w:p w:rsidR="00161436" w:rsidRDefault="00161436" w:rsidP="00161436">
      <w:pPr>
        <w:pStyle w:val="PargrafodaLista"/>
        <w:numPr>
          <w:ilvl w:val="0"/>
          <w:numId w:val="23"/>
        </w:numPr>
        <w:ind w:left="785"/>
      </w:pPr>
      <w:r>
        <w:t>Como deseja visualizar: Download</w:t>
      </w:r>
    </w:p>
    <w:p w:rsidR="00161436" w:rsidRDefault="00161436" w:rsidP="00161436">
      <w:pPr>
        <w:pStyle w:val="PargrafodaLista"/>
        <w:numPr>
          <w:ilvl w:val="0"/>
          <w:numId w:val="23"/>
        </w:numPr>
        <w:ind w:left="785"/>
      </w:pPr>
      <w:r>
        <w:t xml:space="preserve">Opções de exportação: </w:t>
      </w:r>
      <w:proofErr w:type="spellStart"/>
      <w:r>
        <w:t>csv</w:t>
      </w:r>
      <w:proofErr w:type="spellEnd"/>
    </w:p>
    <w:p w:rsidR="00161436" w:rsidRDefault="00161436" w:rsidP="00161436">
      <w:pPr>
        <w:pStyle w:val="NormalWeb"/>
        <w:jc w:val="both"/>
      </w:pPr>
      <w:r>
        <w:rPr>
          <w:noProof/>
        </w:rPr>
        <w:drawing>
          <wp:inline distT="0" distB="0" distL="0" distR="0" wp14:anchorId="72D85F56" wp14:editId="71CE5C8D">
            <wp:extent cx="5743575" cy="2809856"/>
            <wp:effectExtent l="19050" t="19050" r="9525" b="10160"/>
            <wp:docPr id="9" name="Imagem 9" descr="C:\Users\vmara\AppData\Local\Packages\Microsoft.Windows.Photos_8wekyb3d8bbwe\TempState\ShareServiceTempFolder\Tela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ara\AppData\Local\Packages\Microsoft.Windows.Photos_8wekyb3d8bbwe\TempState\ShareServiceTempFolder\Tela 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489" cy="28504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1436" w:rsidRDefault="00161436" w:rsidP="00161436">
      <w:pPr>
        <w:jc w:val="both"/>
      </w:pPr>
      <w:r>
        <w:t xml:space="preserve">Obs.: </w:t>
      </w:r>
      <w:r w:rsidR="0060766F">
        <w:t>Considera-se</w:t>
      </w:r>
      <w:r>
        <w:t xml:space="preserve"> como referência o mês de dezembro de cada ano, assim a extração dos dados </w:t>
      </w:r>
      <w:r w:rsidR="0060766F">
        <w:t>é</w:t>
      </w:r>
      <w:r>
        <w:t xml:space="preserve"> executada selecionando a competência dezembro de cada ano. Como</w:t>
      </w:r>
      <w:r w:rsidR="0060766F">
        <w:t xml:space="preserve"> o</w:t>
      </w:r>
      <w:r>
        <w:t xml:space="preserve"> portal não permite selecionar vários anos em uma única consulta, a extração </w:t>
      </w:r>
      <w:r w:rsidR="0060766F">
        <w:t>é</w:t>
      </w:r>
      <w:r>
        <w:t xml:space="preserve"> realizada por meio de web </w:t>
      </w:r>
      <w:proofErr w:type="spellStart"/>
      <w:r>
        <w:t>scraping</w:t>
      </w:r>
      <w:proofErr w:type="spellEnd"/>
      <w:r>
        <w:t>.</w:t>
      </w:r>
    </w:p>
    <w:p w:rsidR="00161436" w:rsidRDefault="00161436" w:rsidP="00161436">
      <w:pPr>
        <w:jc w:val="both"/>
      </w:pPr>
      <w:r>
        <w:t xml:space="preserve">2º Filtro: Dados Nacionais </w:t>
      </w:r>
    </w:p>
    <w:p w:rsidR="00161436" w:rsidRDefault="00161436" w:rsidP="00161436">
      <w:pPr>
        <w:pStyle w:val="PargrafodaLista"/>
        <w:numPr>
          <w:ilvl w:val="0"/>
          <w:numId w:val="23"/>
        </w:numPr>
        <w:ind w:left="785"/>
      </w:pPr>
      <w:r>
        <w:t>Opções de consulta: Unidades Geográficas por Período</w:t>
      </w:r>
    </w:p>
    <w:p w:rsidR="00161436" w:rsidRDefault="00161436" w:rsidP="00161436">
      <w:pPr>
        <w:pStyle w:val="PargrafodaLista"/>
        <w:numPr>
          <w:ilvl w:val="0"/>
          <w:numId w:val="23"/>
        </w:numPr>
        <w:ind w:left="785"/>
      </w:pPr>
      <w:r>
        <w:t>Unidades Geográficas: Brasil</w:t>
      </w:r>
    </w:p>
    <w:p w:rsidR="00161436" w:rsidRDefault="00161436" w:rsidP="00161436">
      <w:pPr>
        <w:pStyle w:val="PargrafodaLista"/>
        <w:numPr>
          <w:ilvl w:val="0"/>
          <w:numId w:val="23"/>
        </w:numPr>
        <w:ind w:left="785"/>
      </w:pPr>
      <w:r>
        <w:t>Selecione a competência: Início: dezembro (de cada ano)</w:t>
      </w:r>
    </w:p>
    <w:p w:rsidR="00161436" w:rsidRDefault="00161436" w:rsidP="00161436">
      <w:pPr>
        <w:pStyle w:val="PargrafodaLista"/>
        <w:numPr>
          <w:ilvl w:val="0"/>
          <w:numId w:val="24"/>
        </w:numPr>
      </w:pPr>
      <w:r>
        <w:t>Ano de início: 2012</w:t>
      </w:r>
    </w:p>
    <w:p w:rsidR="00161436" w:rsidRDefault="00161436" w:rsidP="00161436">
      <w:pPr>
        <w:pStyle w:val="PargrafodaLista"/>
        <w:numPr>
          <w:ilvl w:val="0"/>
          <w:numId w:val="24"/>
        </w:numPr>
      </w:pPr>
      <w:r>
        <w:t>Ano de término: 2020</w:t>
      </w:r>
    </w:p>
    <w:p w:rsidR="00161436" w:rsidRDefault="00161436" w:rsidP="00161436">
      <w:pPr>
        <w:pStyle w:val="PargrafodaLista"/>
        <w:numPr>
          <w:ilvl w:val="0"/>
          <w:numId w:val="23"/>
        </w:numPr>
        <w:ind w:left="785"/>
      </w:pPr>
      <w:r>
        <w:t>Como deseja visualizar: Download</w:t>
      </w:r>
    </w:p>
    <w:p w:rsidR="00161436" w:rsidRPr="00AE102B" w:rsidRDefault="00161436" w:rsidP="00161436">
      <w:pPr>
        <w:pStyle w:val="PargrafodaLista"/>
        <w:numPr>
          <w:ilvl w:val="0"/>
          <w:numId w:val="23"/>
        </w:numPr>
        <w:ind w:left="785"/>
      </w:pPr>
      <w:r w:rsidRPr="004B4617">
        <w:t xml:space="preserve">Opções de exportação: </w:t>
      </w:r>
      <w:proofErr w:type="spellStart"/>
      <w:r w:rsidRPr="004B4617">
        <w:t>csv</w:t>
      </w:r>
      <w:proofErr w:type="spellEnd"/>
      <w:r w:rsidRPr="004B4617">
        <w:t xml:space="preserve"> </w:t>
      </w:r>
    </w:p>
    <w:p w:rsidR="00161436" w:rsidRDefault="00161436" w:rsidP="00161436">
      <w:pPr>
        <w:pStyle w:val="NormalWeb"/>
        <w:jc w:val="both"/>
      </w:pPr>
      <w:r>
        <w:rPr>
          <w:noProof/>
        </w:rPr>
        <w:drawing>
          <wp:inline distT="0" distB="0" distL="0" distR="0" wp14:anchorId="14C1863C" wp14:editId="5F476CC2">
            <wp:extent cx="5530510" cy="2524112"/>
            <wp:effectExtent l="19050" t="19050" r="13335" b="10160"/>
            <wp:docPr id="11" name="Imagem 11" descr="C:\Users\vmara\AppData\Local\Packages\Microsoft.Windows.Photos_8wekyb3d8bbwe\TempState\ShareServiceTempFolder\Captura de tela 2024-02-20 090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mara\AppData\Local\Packages\Microsoft.Windows.Photos_8wekyb3d8bbwe\TempState\ShareServiceTempFolder\Captura de tela 2024-02-20 09002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569" cy="25528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1436" w:rsidRDefault="00161436" w:rsidP="00161436">
      <w:r>
        <w:t xml:space="preserve">Em </w:t>
      </w:r>
      <w:hyperlink r:id="rId14" w:history="1">
        <w:r w:rsidRPr="00E10FD7">
          <w:rPr>
            <w:rStyle w:val="Hyperlink"/>
          </w:rPr>
          <w:t>Cobertura da Atenção Primária (PNS 2020-2023)</w:t>
        </w:r>
      </w:hyperlink>
      <w:r>
        <w:t>:</w:t>
      </w:r>
    </w:p>
    <w:p w:rsidR="00161436" w:rsidRDefault="00161436" w:rsidP="00161436">
      <w:r>
        <w:t xml:space="preserve">1º Filtro: Dados por Estado </w:t>
      </w:r>
    </w:p>
    <w:p w:rsidR="00161436" w:rsidRDefault="00161436" w:rsidP="00161436">
      <w:pPr>
        <w:pStyle w:val="PargrafodaLista"/>
        <w:numPr>
          <w:ilvl w:val="0"/>
          <w:numId w:val="21"/>
        </w:numPr>
      </w:pPr>
      <w:r>
        <w:t>Opções de consulta: Unidades Geográficas por Período</w:t>
      </w:r>
    </w:p>
    <w:p w:rsidR="00161436" w:rsidRDefault="00161436" w:rsidP="00161436">
      <w:pPr>
        <w:pStyle w:val="PargrafodaLista"/>
        <w:numPr>
          <w:ilvl w:val="0"/>
          <w:numId w:val="21"/>
        </w:numPr>
      </w:pPr>
      <w:r>
        <w:t xml:space="preserve">Unidades Geográficas: Estado </w:t>
      </w:r>
    </w:p>
    <w:p w:rsidR="00161436" w:rsidRDefault="00161436" w:rsidP="00161436">
      <w:pPr>
        <w:pStyle w:val="PargrafodaLista"/>
        <w:numPr>
          <w:ilvl w:val="0"/>
          <w:numId w:val="22"/>
        </w:numPr>
      </w:pPr>
      <w:r>
        <w:t>Regiões: Todos(as)</w:t>
      </w:r>
    </w:p>
    <w:p w:rsidR="00161436" w:rsidRDefault="00161436" w:rsidP="00161436">
      <w:pPr>
        <w:pStyle w:val="PargrafodaLista"/>
        <w:numPr>
          <w:ilvl w:val="0"/>
          <w:numId w:val="22"/>
        </w:numPr>
      </w:pPr>
      <w:r>
        <w:t>Estados: Todos(as)</w:t>
      </w:r>
    </w:p>
    <w:p w:rsidR="00161436" w:rsidRDefault="00161436" w:rsidP="00161436">
      <w:pPr>
        <w:pStyle w:val="PargrafodaLista"/>
        <w:numPr>
          <w:ilvl w:val="0"/>
          <w:numId w:val="23"/>
        </w:numPr>
        <w:ind w:left="785"/>
      </w:pPr>
      <w:r>
        <w:t>Selecione a competência: Início: dezembro (de cada ano)</w:t>
      </w:r>
    </w:p>
    <w:p w:rsidR="00161436" w:rsidRDefault="00161436" w:rsidP="00161436">
      <w:pPr>
        <w:pStyle w:val="PargrafodaLista"/>
        <w:numPr>
          <w:ilvl w:val="0"/>
          <w:numId w:val="24"/>
        </w:numPr>
      </w:pPr>
      <w:r>
        <w:t>Ano de início: 2021</w:t>
      </w:r>
    </w:p>
    <w:p w:rsidR="00161436" w:rsidRDefault="00161436" w:rsidP="00161436">
      <w:pPr>
        <w:pStyle w:val="PargrafodaLista"/>
        <w:numPr>
          <w:ilvl w:val="0"/>
          <w:numId w:val="24"/>
        </w:numPr>
      </w:pPr>
      <w:r>
        <w:t>Ano de término: 2023</w:t>
      </w:r>
    </w:p>
    <w:p w:rsidR="00161436" w:rsidRDefault="00161436" w:rsidP="00161436">
      <w:pPr>
        <w:pStyle w:val="PargrafodaLista"/>
        <w:numPr>
          <w:ilvl w:val="0"/>
          <w:numId w:val="23"/>
        </w:numPr>
        <w:ind w:left="785"/>
      </w:pPr>
      <w:r>
        <w:t>Como deseja visualizar: Download</w:t>
      </w:r>
    </w:p>
    <w:p w:rsidR="00161436" w:rsidRDefault="00161436" w:rsidP="00161436">
      <w:pPr>
        <w:pStyle w:val="NormalWeb"/>
      </w:pPr>
      <w:r>
        <w:rPr>
          <w:noProof/>
        </w:rPr>
        <w:drawing>
          <wp:inline distT="0" distB="0" distL="0" distR="0" wp14:anchorId="52243AD2" wp14:editId="52F17D27">
            <wp:extent cx="5683331" cy="2673985"/>
            <wp:effectExtent l="19050" t="19050" r="12700" b="12065"/>
            <wp:docPr id="13" name="Imagem 13" descr="C:\Users\vmara\AppData\Local\Packages\Microsoft.Windows.Photos_8wekyb3d8bbwe\TempState\ShareServiceTempFolder\Captura de tela 2024-02-20 0922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mara\AppData\Local\Packages\Microsoft.Windows.Photos_8wekyb3d8bbwe\TempState\ShareServiceTempFolder\Captura de tela 2024-02-20 09223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992" cy="26884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1436" w:rsidRDefault="00161436" w:rsidP="00161436">
      <w:pPr>
        <w:jc w:val="both"/>
      </w:pPr>
      <w:r>
        <w:t xml:space="preserve">Obs.: </w:t>
      </w:r>
      <w:r w:rsidR="0060766F">
        <w:t>Considera-se</w:t>
      </w:r>
      <w:r>
        <w:t xml:space="preserve"> como referência o mês de dezembro de cada ano, assim a extração dos dados </w:t>
      </w:r>
      <w:r w:rsidR="0060766F">
        <w:t xml:space="preserve">é </w:t>
      </w:r>
      <w:r>
        <w:t xml:space="preserve">executada selecionando a competência dezembro de cada ano. Como </w:t>
      </w:r>
      <w:r w:rsidR="0060766F">
        <w:t xml:space="preserve">o </w:t>
      </w:r>
      <w:r>
        <w:t xml:space="preserve">portal não permite selecionar vários anos em uma única consulta, a extração </w:t>
      </w:r>
      <w:r w:rsidR="0060766F">
        <w:t>é</w:t>
      </w:r>
      <w:r>
        <w:t xml:space="preserve"> realizada por meio de web </w:t>
      </w:r>
      <w:proofErr w:type="spellStart"/>
      <w:r>
        <w:t>scraping</w:t>
      </w:r>
      <w:proofErr w:type="spellEnd"/>
      <w:r>
        <w:t>. Na consulta em “Cobertura da Atenção Primária (PNS 2020-2023)”, não é possível selecionar opção de exportação,</w:t>
      </w:r>
      <w:r w:rsidR="0060766F">
        <w:t xml:space="preserve"> sendo que</w:t>
      </w:r>
      <w:r>
        <w:t xml:space="preserve"> ao clicar em download é gerado um arquivo no formato .</w:t>
      </w:r>
      <w:proofErr w:type="spellStart"/>
      <w:r>
        <w:t>xls</w:t>
      </w:r>
      <w:proofErr w:type="spellEnd"/>
      <w:r>
        <w:t>.</w:t>
      </w:r>
    </w:p>
    <w:p w:rsidR="00161436" w:rsidRDefault="00161436" w:rsidP="00161436">
      <w:pPr>
        <w:jc w:val="both"/>
      </w:pPr>
      <w:r>
        <w:t xml:space="preserve">2º Filtro: Dados Nacionais </w:t>
      </w:r>
    </w:p>
    <w:p w:rsidR="00161436" w:rsidRDefault="00161436" w:rsidP="00161436">
      <w:pPr>
        <w:pStyle w:val="PargrafodaLista"/>
        <w:numPr>
          <w:ilvl w:val="0"/>
          <w:numId w:val="23"/>
        </w:numPr>
        <w:ind w:left="785"/>
      </w:pPr>
      <w:r>
        <w:t>Opções de consulta: Unidades Geográficas por Período</w:t>
      </w:r>
    </w:p>
    <w:p w:rsidR="00161436" w:rsidRDefault="00161436" w:rsidP="00161436">
      <w:pPr>
        <w:pStyle w:val="PargrafodaLista"/>
        <w:numPr>
          <w:ilvl w:val="0"/>
          <w:numId w:val="23"/>
        </w:numPr>
        <w:ind w:left="785"/>
      </w:pPr>
      <w:r>
        <w:t>Unidades Geográficas: Brasil</w:t>
      </w:r>
    </w:p>
    <w:p w:rsidR="00161436" w:rsidRDefault="00161436" w:rsidP="00161436">
      <w:pPr>
        <w:pStyle w:val="PargrafodaLista"/>
        <w:numPr>
          <w:ilvl w:val="0"/>
          <w:numId w:val="23"/>
        </w:numPr>
        <w:ind w:left="785"/>
      </w:pPr>
      <w:r>
        <w:t>Selecione a competência: Início: dezembro (de cada ano)</w:t>
      </w:r>
    </w:p>
    <w:p w:rsidR="00161436" w:rsidRDefault="00161436" w:rsidP="00161436">
      <w:pPr>
        <w:pStyle w:val="PargrafodaLista"/>
        <w:numPr>
          <w:ilvl w:val="0"/>
          <w:numId w:val="24"/>
        </w:numPr>
      </w:pPr>
      <w:r>
        <w:t>Ano de início: 2021</w:t>
      </w:r>
    </w:p>
    <w:p w:rsidR="00161436" w:rsidRDefault="00161436" w:rsidP="00161436">
      <w:pPr>
        <w:pStyle w:val="PargrafodaLista"/>
        <w:numPr>
          <w:ilvl w:val="0"/>
          <w:numId w:val="24"/>
        </w:numPr>
      </w:pPr>
      <w:r>
        <w:t>Ano de término: 2023</w:t>
      </w:r>
    </w:p>
    <w:p w:rsidR="00161436" w:rsidRPr="00027500" w:rsidRDefault="00161436" w:rsidP="00161436">
      <w:pPr>
        <w:pStyle w:val="PargrafodaLista"/>
        <w:numPr>
          <w:ilvl w:val="0"/>
          <w:numId w:val="23"/>
        </w:numPr>
        <w:ind w:left="785"/>
      </w:pPr>
      <w:r>
        <w:t>Como deseja visualizar: Download</w:t>
      </w:r>
    </w:p>
    <w:p w:rsidR="00161436" w:rsidRDefault="00161436" w:rsidP="00161436">
      <w:pPr>
        <w:pStyle w:val="NormalWeb"/>
      </w:pPr>
      <w:r>
        <w:rPr>
          <w:noProof/>
        </w:rPr>
        <w:drawing>
          <wp:inline distT="0" distB="0" distL="0" distR="0" wp14:anchorId="155B2C78" wp14:editId="65C5AF43">
            <wp:extent cx="5668020" cy="2712720"/>
            <wp:effectExtent l="19050" t="19050" r="27940" b="11430"/>
            <wp:docPr id="14" name="Imagem 14" descr="C:\Users\vmara\AppData\Local\Packages\Microsoft.Windows.Photos_8wekyb3d8bbwe\TempState\ShareServiceTempFolder\Captura de tela 2024-02-20 0929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mara\AppData\Local\Packages\Microsoft.Windows.Photos_8wekyb3d8bbwe\TempState\ShareServiceTempFolder\Captura de tela 2024-02-20 09291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504" cy="27340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03663" w:rsidRPr="00CF5315" w:rsidRDefault="00027500" w:rsidP="00CF5315">
      <w:pPr>
        <w:pStyle w:val="Ttulo1"/>
      </w:pPr>
      <w:bookmarkStart w:id="2" w:name="_Toc163217097"/>
      <w:r w:rsidRPr="00027500">
        <w:t>Processamento dos Dados</w:t>
      </w:r>
      <w:bookmarkEnd w:id="2"/>
    </w:p>
    <w:p w:rsidR="00161436" w:rsidRPr="006D63F9" w:rsidRDefault="00161436" w:rsidP="006D63F9">
      <w:pPr>
        <w:rPr>
          <w:color w:val="FF0000"/>
        </w:rPr>
      </w:pPr>
      <w:r>
        <w:t>Não há processamento dos dados.</w:t>
      </w:r>
    </w:p>
    <w:p w:rsidR="0034236E" w:rsidRDefault="0034236E" w:rsidP="0034236E">
      <w:pPr>
        <w:pStyle w:val="Ttulo1"/>
      </w:pPr>
      <w:bookmarkStart w:id="3" w:name="_Toc163206205"/>
      <w:bookmarkStart w:id="4" w:name="_Toc163217098"/>
      <w:r>
        <w:t>Informações Adicionais</w:t>
      </w:r>
      <w:bookmarkEnd w:id="3"/>
      <w:bookmarkEnd w:id="4"/>
    </w:p>
    <w:p w:rsidR="00C70512" w:rsidRPr="00C70512" w:rsidRDefault="00C70512" w:rsidP="0034236E">
      <w:r w:rsidRPr="00C70512">
        <w:t>Não há informações adicionais.</w:t>
      </w:r>
    </w:p>
    <w:p w:rsidR="006D63F9" w:rsidRPr="006D63F9" w:rsidRDefault="006D63F9" w:rsidP="0034236E">
      <w:pPr>
        <w:rPr>
          <w:color w:val="FF0000"/>
        </w:rPr>
      </w:pPr>
    </w:p>
    <w:sectPr w:rsidR="006D63F9" w:rsidRPr="006D63F9" w:rsidSect="007312DD">
      <w:headerReference w:type="default" r:id="rId17"/>
      <w:footerReference w:type="default" r:id="rId18"/>
      <w:pgSz w:w="11906" w:h="16838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12E" w:rsidRDefault="0015012E" w:rsidP="00AE168D">
      <w:pPr>
        <w:spacing w:after="0" w:line="240" w:lineRule="auto"/>
      </w:pPr>
      <w:r>
        <w:separator/>
      </w:r>
    </w:p>
  </w:endnote>
  <w:endnote w:type="continuationSeparator" w:id="0">
    <w:p w:rsidR="0015012E" w:rsidRDefault="0015012E" w:rsidP="00AE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4612117"/>
      <w:docPartObj>
        <w:docPartGallery w:val="Page Numbers (Bottom of Page)"/>
        <w:docPartUnique/>
      </w:docPartObj>
    </w:sdtPr>
    <w:sdtEndPr/>
    <w:sdtContent>
      <w:p w:rsidR="00065481" w:rsidRPr="008E7071" w:rsidRDefault="00065481" w:rsidP="001C2623">
        <w:pPr>
          <w:pStyle w:val="Rodap"/>
          <w:spacing w:before="0"/>
          <w:rPr>
            <w:sz w:val="20"/>
            <w:szCs w:val="20"/>
          </w:rPr>
        </w:pPr>
      </w:p>
      <w:p w:rsidR="00065481" w:rsidRDefault="0006548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12E" w:rsidRDefault="0015012E" w:rsidP="00AE168D">
      <w:pPr>
        <w:spacing w:after="0" w:line="240" w:lineRule="auto"/>
      </w:pPr>
      <w:r>
        <w:separator/>
      </w:r>
    </w:p>
  </w:footnote>
  <w:footnote w:type="continuationSeparator" w:id="0">
    <w:p w:rsidR="0015012E" w:rsidRDefault="0015012E" w:rsidP="00AE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4472C4" w:themeColor="accent1"/>
      </w:tblBorders>
      <w:tblLook w:val="04A0" w:firstRow="1" w:lastRow="0" w:firstColumn="1" w:lastColumn="0" w:noHBand="0" w:noVBand="1"/>
    </w:tblPr>
    <w:tblGrid>
      <w:gridCol w:w="2273"/>
      <w:gridCol w:w="6788"/>
    </w:tblGrid>
    <w:tr w:rsidR="00065481" w:rsidRPr="001304FF" w:rsidTr="001304FF">
      <w:trPr>
        <w:trHeight w:val="284"/>
        <w:jc w:val="center"/>
      </w:trPr>
      <w:tc>
        <w:tcPr>
          <w:tcW w:w="2273" w:type="dxa"/>
          <w:vMerge w:val="restart"/>
        </w:tcPr>
        <w:p w:rsidR="00065481" w:rsidRPr="001304FF" w:rsidRDefault="00065481" w:rsidP="001304FF">
          <w:pPr>
            <w:tabs>
              <w:tab w:val="center" w:pos="4252"/>
              <w:tab w:val="right" w:pos="8504"/>
            </w:tabs>
            <w:spacing w:before="0" w:after="0" w:line="240" w:lineRule="auto"/>
            <w:rPr>
              <w:rFonts w:asciiTheme="minorHAnsi" w:hAnsiTheme="minorHAnsi"/>
            </w:rPr>
          </w:pPr>
        </w:p>
      </w:tc>
      <w:tc>
        <w:tcPr>
          <w:tcW w:w="6788" w:type="dxa"/>
        </w:tcPr>
        <w:p w:rsidR="00065481" w:rsidRDefault="00D04F9A" w:rsidP="00191800">
          <w:pPr>
            <w:tabs>
              <w:tab w:val="center" w:pos="4252"/>
              <w:tab w:val="right" w:pos="8504"/>
            </w:tabs>
            <w:spacing w:before="0" w:after="0" w:line="240" w:lineRule="auto"/>
            <w:jc w:val="right"/>
            <w:rPr>
              <w:rFonts w:eastAsia="Calibri" w:cs="Arial"/>
              <w:sz w:val="20"/>
              <w:szCs w:val="20"/>
            </w:rPr>
          </w:pPr>
          <w:r>
            <w:rPr>
              <w:rFonts w:eastAsia="Calibri" w:cs="Arial"/>
              <w:sz w:val="20"/>
              <w:szCs w:val="20"/>
            </w:rPr>
            <w:t xml:space="preserve">Descritivo do </w:t>
          </w:r>
          <w:r w:rsidR="00065481">
            <w:rPr>
              <w:rFonts w:eastAsia="Calibri" w:cs="Arial"/>
              <w:sz w:val="20"/>
              <w:szCs w:val="20"/>
            </w:rPr>
            <w:t>Indicador</w:t>
          </w:r>
          <w:r w:rsidR="00950465">
            <w:rPr>
              <w:rFonts w:eastAsia="Calibri" w:cs="Arial"/>
              <w:sz w:val="20"/>
              <w:szCs w:val="20"/>
            </w:rPr>
            <w:t xml:space="preserve"> de Política Pública</w:t>
          </w:r>
        </w:p>
        <w:p w:rsidR="00161436" w:rsidRDefault="00161436" w:rsidP="00191800">
          <w:pPr>
            <w:tabs>
              <w:tab w:val="center" w:pos="4252"/>
              <w:tab w:val="right" w:pos="8504"/>
            </w:tabs>
            <w:spacing w:before="0" w:after="0" w:line="240" w:lineRule="auto"/>
            <w:jc w:val="right"/>
            <w:rPr>
              <w:rFonts w:eastAsia="Calibri" w:cs="Arial"/>
              <w:sz w:val="20"/>
              <w:szCs w:val="20"/>
            </w:rPr>
          </w:pPr>
          <w:r>
            <w:rPr>
              <w:rFonts w:eastAsia="Calibri" w:cs="Arial"/>
              <w:sz w:val="20"/>
              <w:szCs w:val="20"/>
            </w:rPr>
            <w:t>Política de Atenção Básica à Saúde</w:t>
          </w:r>
        </w:p>
        <w:p w:rsidR="00065481" w:rsidRPr="001304FF" w:rsidRDefault="00161436" w:rsidP="00191800">
          <w:pPr>
            <w:tabs>
              <w:tab w:val="center" w:pos="4252"/>
              <w:tab w:val="right" w:pos="8504"/>
            </w:tabs>
            <w:spacing w:before="0" w:after="0" w:line="240" w:lineRule="auto"/>
            <w:jc w:val="right"/>
            <w:rPr>
              <w:rFonts w:asciiTheme="minorHAnsi" w:hAnsiTheme="minorHAnsi"/>
            </w:rPr>
          </w:pPr>
          <w:r>
            <w:rPr>
              <w:rFonts w:eastAsia="Calibri" w:cs="Arial"/>
              <w:sz w:val="20"/>
              <w:szCs w:val="20"/>
            </w:rPr>
            <w:t>Cobertura de Atenção Primária à Saúde</w:t>
          </w:r>
        </w:p>
      </w:tc>
    </w:tr>
    <w:tr w:rsidR="00065481" w:rsidRPr="001304FF" w:rsidTr="001304FF">
      <w:trPr>
        <w:trHeight w:val="284"/>
        <w:jc w:val="center"/>
      </w:trPr>
      <w:tc>
        <w:tcPr>
          <w:tcW w:w="2273" w:type="dxa"/>
          <w:vMerge/>
        </w:tcPr>
        <w:p w:rsidR="00065481" w:rsidRPr="001304FF" w:rsidRDefault="00065481" w:rsidP="001304FF">
          <w:pPr>
            <w:tabs>
              <w:tab w:val="center" w:pos="4252"/>
              <w:tab w:val="right" w:pos="8504"/>
            </w:tabs>
            <w:spacing w:before="0" w:after="0" w:line="240" w:lineRule="auto"/>
            <w:rPr>
              <w:rFonts w:asciiTheme="minorHAnsi" w:hAnsiTheme="minorHAnsi"/>
            </w:rPr>
          </w:pPr>
        </w:p>
      </w:tc>
      <w:tc>
        <w:tcPr>
          <w:tcW w:w="6788" w:type="dxa"/>
        </w:tcPr>
        <w:p w:rsidR="00065481" w:rsidRPr="006F0ED0" w:rsidRDefault="00065481" w:rsidP="00191800">
          <w:pPr>
            <w:tabs>
              <w:tab w:val="center" w:pos="4252"/>
              <w:tab w:val="right" w:pos="8504"/>
            </w:tabs>
            <w:spacing w:before="0" w:after="0" w:line="240" w:lineRule="auto"/>
            <w:jc w:val="right"/>
            <w:rPr>
              <w:rFonts w:cs="Arial"/>
              <w:sz w:val="20"/>
              <w:szCs w:val="20"/>
            </w:rPr>
          </w:pPr>
          <w:r w:rsidRPr="006F0ED0">
            <w:rPr>
              <w:rFonts w:cs="Arial"/>
              <w:bCs/>
              <w:sz w:val="20"/>
              <w:szCs w:val="20"/>
            </w:rPr>
            <w:t xml:space="preserve">Versão nº: </w:t>
          </w:r>
          <w:r w:rsidR="00A95E40">
            <w:rPr>
              <w:rFonts w:cs="Arial"/>
              <w:bCs/>
              <w:sz w:val="20"/>
              <w:szCs w:val="20"/>
            </w:rPr>
            <w:t>000</w:t>
          </w:r>
        </w:p>
      </w:tc>
    </w:tr>
    <w:tr w:rsidR="00065481" w:rsidRPr="001304FF" w:rsidTr="001304FF">
      <w:trPr>
        <w:trHeight w:val="284"/>
        <w:jc w:val="center"/>
      </w:trPr>
      <w:tc>
        <w:tcPr>
          <w:tcW w:w="2273" w:type="dxa"/>
          <w:vMerge/>
          <w:tcBorders>
            <w:bottom w:val="thickThinSmallGap" w:sz="18" w:space="0" w:color="1F3864" w:themeColor="accent1" w:themeShade="80"/>
          </w:tcBorders>
        </w:tcPr>
        <w:p w:rsidR="00065481" w:rsidRPr="001304FF" w:rsidRDefault="00065481" w:rsidP="001304FF">
          <w:pPr>
            <w:tabs>
              <w:tab w:val="center" w:pos="4252"/>
              <w:tab w:val="right" w:pos="8504"/>
            </w:tabs>
            <w:spacing w:before="0" w:after="0" w:line="240" w:lineRule="auto"/>
            <w:rPr>
              <w:rFonts w:asciiTheme="minorHAnsi" w:hAnsiTheme="minorHAnsi"/>
            </w:rPr>
          </w:pPr>
        </w:p>
      </w:tc>
      <w:tc>
        <w:tcPr>
          <w:tcW w:w="6788" w:type="dxa"/>
          <w:tcBorders>
            <w:bottom w:val="thickThinSmallGap" w:sz="18" w:space="0" w:color="1F3864" w:themeColor="accent1" w:themeShade="80"/>
          </w:tcBorders>
        </w:tcPr>
        <w:p w:rsidR="00065481" w:rsidRPr="006F0ED0" w:rsidRDefault="00065481" w:rsidP="00191800">
          <w:pPr>
            <w:tabs>
              <w:tab w:val="center" w:pos="4252"/>
              <w:tab w:val="right" w:pos="8504"/>
            </w:tabs>
            <w:spacing w:before="0" w:after="0" w:line="240" w:lineRule="auto"/>
            <w:jc w:val="right"/>
            <w:rPr>
              <w:rFonts w:asciiTheme="minorHAnsi" w:hAnsiTheme="minorHAnsi"/>
            </w:rPr>
          </w:pPr>
          <w:r w:rsidRPr="006F0ED0">
            <w:rPr>
              <w:rFonts w:cs="Arial"/>
              <w:sz w:val="20"/>
              <w:szCs w:val="20"/>
            </w:rPr>
            <w:t xml:space="preserve">Data: </w:t>
          </w:r>
          <w:r w:rsidR="00A95E40">
            <w:rPr>
              <w:rFonts w:cs="Arial"/>
              <w:sz w:val="20"/>
              <w:szCs w:val="20"/>
            </w:rPr>
            <w:t>05/04/2024</w:t>
          </w:r>
          <w:r w:rsidRPr="006F0ED0">
            <w:rPr>
              <w:rFonts w:cs="Arial"/>
              <w:sz w:val="20"/>
              <w:szCs w:val="20"/>
            </w:rPr>
            <w:t xml:space="preserve"> </w:t>
          </w:r>
        </w:p>
      </w:tc>
    </w:tr>
  </w:tbl>
  <w:p w:rsidR="00065481" w:rsidRDefault="00065481">
    <w:pPr>
      <w:pStyle w:val="Cabealho"/>
    </w:pPr>
    <w:r w:rsidRPr="001304FF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9567388" wp14:editId="29929687">
          <wp:simplePos x="0" y="0"/>
          <wp:positionH relativeFrom="column">
            <wp:posOffset>76264</wp:posOffset>
          </wp:positionH>
          <wp:positionV relativeFrom="paragraph">
            <wp:posOffset>-805180</wp:posOffset>
          </wp:positionV>
          <wp:extent cx="1199698" cy="743268"/>
          <wp:effectExtent l="0" t="0" r="63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811" cy="748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.25pt;height:14.25pt" o:bullet="t">
        <v:imagedata r:id="rId1" o:title="mso385B"/>
      </v:shape>
    </w:pict>
  </w:numPicBullet>
  <w:abstractNum w:abstractNumId="0" w15:restartNumberingAfterBreak="0">
    <w:nsid w:val="060769D1"/>
    <w:multiLevelType w:val="hybridMultilevel"/>
    <w:tmpl w:val="275416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ACC7A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73CF"/>
    <w:multiLevelType w:val="hybridMultilevel"/>
    <w:tmpl w:val="17685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31D2"/>
    <w:multiLevelType w:val="hybridMultilevel"/>
    <w:tmpl w:val="ED125F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2068A7"/>
    <w:multiLevelType w:val="multilevel"/>
    <w:tmpl w:val="71D46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0D40F3"/>
    <w:multiLevelType w:val="hybridMultilevel"/>
    <w:tmpl w:val="E5A8FC3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053E4F"/>
    <w:multiLevelType w:val="hybridMultilevel"/>
    <w:tmpl w:val="BCACBB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61CEC"/>
    <w:multiLevelType w:val="hybridMultilevel"/>
    <w:tmpl w:val="9BD8244A"/>
    <w:lvl w:ilvl="0" w:tplc="F40E5446">
      <w:start w:val="5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116AB"/>
    <w:multiLevelType w:val="hybridMultilevel"/>
    <w:tmpl w:val="817614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7C6B"/>
    <w:multiLevelType w:val="hybridMultilevel"/>
    <w:tmpl w:val="ED0680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7C5283"/>
    <w:multiLevelType w:val="hybridMultilevel"/>
    <w:tmpl w:val="A2787532"/>
    <w:lvl w:ilvl="0" w:tplc="8C3659B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894BB7"/>
    <w:multiLevelType w:val="hybridMultilevel"/>
    <w:tmpl w:val="CFE8B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B16"/>
    <w:multiLevelType w:val="hybridMultilevel"/>
    <w:tmpl w:val="F13A039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78408FE"/>
    <w:multiLevelType w:val="hybridMultilevel"/>
    <w:tmpl w:val="2D081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4F7AA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74CD5"/>
    <w:multiLevelType w:val="hybridMultilevel"/>
    <w:tmpl w:val="1E9E11C0"/>
    <w:lvl w:ilvl="0" w:tplc="78BE8EFE">
      <w:start w:val="2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6D1B8F"/>
    <w:multiLevelType w:val="hybridMultilevel"/>
    <w:tmpl w:val="57AE38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F780A"/>
    <w:multiLevelType w:val="hybridMultilevel"/>
    <w:tmpl w:val="93802B3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F7233"/>
    <w:multiLevelType w:val="hybridMultilevel"/>
    <w:tmpl w:val="A8F69A1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0CF34D6"/>
    <w:multiLevelType w:val="hybridMultilevel"/>
    <w:tmpl w:val="8800E7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BC4BEC"/>
    <w:multiLevelType w:val="hybridMultilevel"/>
    <w:tmpl w:val="E16A5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B2BDC"/>
    <w:multiLevelType w:val="hybridMultilevel"/>
    <w:tmpl w:val="B80A0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5527A"/>
    <w:multiLevelType w:val="hybridMultilevel"/>
    <w:tmpl w:val="A4CEDC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A57786"/>
    <w:multiLevelType w:val="hybridMultilevel"/>
    <w:tmpl w:val="2A2C5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D1A91"/>
    <w:multiLevelType w:val="multilevel"/>
    <w:tmpl w:val="E6CA74B0"/>
    <w:lvl w:ilvl="0">
      <w:start w:val="1"/>
      <w:numFmt w:val="decimal"/>
      <w:pStyle w:val="Ttulo1"/>
      <w:lvlText w:val="%1."/>
      <w:lvlJc w:val="left"/>
      <w:pPr>
        <w:ind w:left="502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228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61021B8"/>
    <w:multiLevelType w:val="hybridMultilevel"/>
    <w:tmpl w:val="A81264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0"/>
  </w:num>
  <w:num w:numId="4">
    <w:abstractNumId w:val="21"/>
  </w:num>
  <w:num w:numId="5">
    <w:abstractNumId w:val="1"/>
  </w:num>
  <w:num w:numId="6">
    <w:abstractNumId w:val="11"/>
  </w:num>
  <w:num w:numId="7">
    <w:abstractNumId w:val="16"/>
  </w:num>
  <w:num w:numId="8">
    <w:abstractNumId w:val="4"/>
  </w:num>
  <w:num w:numId="9">
    <w:abstractNumId w:val="19"/>
  </w:num>
  <w:num w:numId="10">
    <w:abstractNumId w:val="10"/>
  </w:num>
  <w:num w:numId="11">
    <w:abstractNumId w:val="13"/>
  </w:num>
  <w:num w:numId="12">
    <w:abstractNumId w:val="9"/>
  </w:num>
  <w:num w:numId="13">
    <w:abstractNumId w:val="22"/>
    <w:lvlOverride w:ilvl="0">
      <w:startOverride w:val="8"/>
    </w:lvlOverride>
    <w:lvlOverride w:ilvl="1">
      <w:startOverride w:val="2"/>
    </w:lvlOverride>
  </w:num>
  <w:num w:numId="14">
    <w:abstractNumId w:val="14"/>
  </w:num>
  <w:num w:numId="15">
    <w:abstractNumId w:val="6"/>
  </w:num>
  <w:num w:numId="16">
    <w:abstractNumId w:val="3"/>
  </w:num>
  <w:num w:numId="17">
    <w:abstractNumId w:val="22"/>
  </w:num>
  <w:num w:numId="18">
    <w:abstractNumId w:val="22"/>
  </w:num>
  <w:num w:numId="19">
    <w:abstractNumId w:val="18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0"/>
  </w:num>
  <w:num w:numId="23">
    <w:abstractNumId w:val="5"/>
  </w:num>
  <w:num w:numId="24">
    <w:abstractNumId w:val="17"/>
  </w:num>
  <w:num w:numId="25">
    <w:abstractNumId w:val="8"/>
  </w:num>
  <w:num w:numId="26">
    <w:abstractNumId w:val="15"/>
  </w:num>
  <w:num w:numId="27">
    <w:abstractNumId w:val="23"/>
  </w:num>
  <w:num w:numId="28">
    <w:abstractNumId w:val="2"/>
  </w:num>
  <w:num w:numId="29">
    <w:abstractNumId w:val="22"/>
  </w:num>
  <w:num w:numId="30">
    <w:abstractNumId w:val="22"/>
  </w:num>
  <w:num w:numId="3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8D"/>
    <w:rsid w:val="00000982"/>
    <w:rsid w:val="00000ACC"/>
    <w:rsid w:val="00002096"/>
    <w:rsid w:val="0001046B"/>
    <w:rsid w:val="00015D89"/>
    <w:rsid w:val="000170B6"/>
    <w:rsid w:val="00017675"/>
    <w:rsid w:val="000231CE"/>
    <w:rsid w:val="00024A81"/>
    <w:rsid w:val="00024D5D"/>
    <w:rsid w:val="00027500"/>
    <w:rsid w:val="000321F6"/>
    <w:rsid w:val="00034CC5"/>
    <w:rsid w:val="00035391"/>
    <w:rsid w:val="000406AA"/>
    <w:rsid w:val="000411E5"/>
    <w:rsid w:val="000414BF"/>
    <w:rsid w:val="000425CE"/>
    <w:rsid w:val="000427B5"/>
    <w:rsid w:val="00047107"/>
    <w:rsid w:val="00053A4F"/>
    <w:rsid w:val="00054D03"/>
    <w:rsid w:val="00061FD4"/>
    <w:rsid w:val="00065481"/>
    <w:rsid w:val="0006619E"/>
    <w:rsid w:val="00066C09"/>
    <w:rsid w:val="00067EB3"/>
    <w:rsid w:val="0007026C"/>
    <w:rsid w:val="00070B27"/>
    <w:rsid w:val="000751E9"/>
    <w:rsid w:val="0008178E"/>
    <w:rsid w:val="00082DB6"/>
    <w:rsid w:val="00086C62"/>
    <w:rsid w:val="00087E26"/>
    <w:rsid w:val="0009149C"/>
    <w:rsid w:val="000935D8"/>
    <w:rsid w:val="00095ECC"/>
    <w:rsid w:val="00096078"/>
    <w:rsid w:val="000A15F7"/>
    <w:rsid w:val="000A1904"/>
    <w:rsid w:val="000A1E17"/>
    <w:rsid w:val="000A355D"/>
    <w:rsid w:val="000A581E"/>
    <w:rsid w:val="000B1398"/>
    <w:rsid w:val="000B16A1"/>
    <w:rsid w:val="000B37B6"/>
    <w:rsid w:val="000B6297"/>
    <w:rsid w:val="000B6C64"/>
    <w:rsid w:val="000B775C"/>
    <w:rsid w:val="000B7EBE"/>
    <w:rsid w:val="000C0479"/>
    <w:rsid w:val="000C5440"/>
    <w:rsid w:val="000C7BFB"/>
    <w:rsid w:val="000C7FF1"/>
    <w:rsid w:val="000D16CA"/>
    <w:rsid w:val="000D59DB"/>
    <w:rsid w:val="000E6F24"/>
    <w:rsid w:val="000F0C8E"/>
    <w:rsid w:val="000F10A2"/>
    <w:rsid w:val="000F3827"/>
    <w:rsid w:val="000F5A95"/>
    <w:rsid w:val="000F6841"/>
    <w:rsid w:val="000F7320"/>
    <w:rsid w:val="000F79EE"/>
    <w:rsid w:val="000F7A0A"/>
    <w:rsid w:val="001113CC"/>
    <w:rsid w:val="0011346C"/>
    <w:rsid w:val="00113538"/>
    <w:rsid w:val="00120380"/>
    <w:rsid w:val="001231E2"/>
    <w:rsid w:val="00124BF3"/>
    <w:rsid w:val="00126531"/>
    <w:rsid w:val="00127539"/>
    <w:rsid w:val="001304FF"/>
    <w:rsid w:val="00137CC1"/>
    <w:rsid w:val="00141D13"/>
    <w:rsid w:val="00146411"/>
    <w:rsid w:val="00147D07"/>
    <w:rsid w:val="0015012E"/>
    <w:rsid w:val="00151F0D"/>
    <w:rsid w:val="00153C8B"/>
    <w:rsid w:val="00155A8D"/>
    <w:rsid w:val="00155E00"/>
    <w:rsid w:val="00156C02"/>
    <w:rsid w:val="00157091"/>
    <w:rsid w:val="00161436"/>
    <w:rsid w:val="001621DD"/>
    <w:rsid w:val="00172815"/>
    <w:rsid w:val="00173C9C"/>
    <w:rsid w:val="00173F42"/>
    <w:rsid w:val="00174BDD"/>
    <w:rsid w:val="001754F0"/>
    <w:rsid w:val="00176341"/>
    <w:rsid w:val="00176EF0"/>
    <w:rsid w:val="00184DED"/>
    <w:rsid w:val="00190DAC"/>
    <w:rsid w:val="00191800"/>
    <w:rsid w:val="0019283C"/>
    <w:rsid w:val="001941A4"/>
    <w:rsid w:val="00195772"/>
    <w:rsid w:val="001A142A"/>
    <w:rsid w:val="001A36CF"/>
    <w:rsid w:val="001A495C"/>
    <w:rsid w:val="001A49E0"/>
    <w:rsid w:val="001A589E"/>
    <w:rsid w:val="001B01E7"/>
    <w:rsid w:val="001B10DB"/>
    <w:rsid w:val="001B15AC"/>
    <w:rsid w:val="001B1CC6"/>
    <w:rsid w:val="001B20A4"/>
    <w:rsid w:val="001B6101"/>
    <w:rsid w:val="001B61D0"/>
    <w:rsid w:val="001B7975"/>
    <w:rsid w:val="001C0A24"/>
    <w:rsid w:val="001C2623"/>
    <w:rsid w:val="001C2777"/>
    <w:rsid w:val="001C7EBD"/>
    <w:rsid w:val="001D5D73"/>
    <w:rsid w:val="001E0904"/>
    <w:rsid w:val="001E2976"/>
    <w:rsid w:val="001E2CC0"/>
    <w:rsid w:val="001E2D68"/>
    <w:rsid w:val="001E4BB0"/>
    <w:rsid w:val="001E60CE"/>
    <w:rsid w:val="001F119F"/>
    <w:rsid w:val="001F23BF"/>
    <w:rsid w:val="001F459C"/>
    <w:rsid w:val="001F75C8"/>
    <w:rsid w:val="00200086"/>
    <w:rsid w:val="00202AD0"/>
    <w:rsid w:val="00211FEE"/>
    <w:rsid w:val="00213878"/>
    <w:rsid w:val="002211AA"/>
    <w:rsid w:val="0022548B"/>
    <w:rsid w:val="00226A36"/>
    <w:rsid w:val="00227F83"/>
    <w:rsid w:val="00245428"/>
    <w:rsid w:val="002511FE"/>
    <w:rsid w:val="00252D15"/>
    <w:rsid w:val="002538CA"/>
    <w:rsid w:val="00254088"/>
    <w:rsid w:val="002573AD"/>
    <w:rsid w:val="002628D5"/>
    <w:rsid w:val="00263019"/>
    <w:rsid w:val="002659F5"/>
    <w:rsid w:val="00271E64"/>
    <w:rsid w:val="00272C77"/>
    <w:rsid w:val="002735D8"/>
    <w:rsid w:val="00276153"/>
    <w:rsid w:val="002838C8"/>
    <w:rsid w:val="00284D4B"/>
    <w:rsid w:val="00292A08"/>
    <w:rsid w:val="00295C2B"/>
    <w:rsid w:val="00296D34"/>
    <w:rsid w:val="002A1AF3"/>
    <w:rsid w:val="002A236E"/>
    <w:rsid w:val="002A3B62"/>
    <w:rsid w:val="002A63C1"/>
    <w:rsid w:val="002A6FE9"/>
    <w:rsid w:val="002A7120"/>
    <w:rsid w:val="002B0277"/>
    <w:rsid w:val="002B24F3"/>
    <w:rsid w:val="002B6182"/>
    <w:rsid w:val="002C0DBC"/>
    <w:rsid w:val="002C2611"/>
    <w:rsid w:val="002C4189"/>
    <w:rsid w:val="002C4B93"/>
    <w:rsid w:val="002C6C58"/>
    <w:rsid w:val="002C70EC"/>
    <w:rsid w:val="002C714C"/>
    <w:rsid w:val="002D17AF"/>
    <w:rsid w:val="002D2027"/>
    <w:rsid w:val="002D237D"/>
    <w:rsid w:val="002D2701"/>
    <w:rsid w:val="002D6310"/>
    <w:rsid w:val="002E6578"/>
    <w:rsid w:val="002F0723"/>
    <w:rsid w:val="002F270A"/>
    <w:rsid w:val="002F4570"/>
    <w:rsid w:val="002F56C9"/>
    <w:rsid w:val="00300620"/>
    <w:rsid w:val="00305AB3"/>
    <w:rsid w:val="003106D8"/>
    <w:rsid w:val="00310A07"/>
    <w:rsid w:val="00310C6A"/>
    <w:rsid w:val="003136DC"/>
    <w:rsid w:val="003140E9"/>
    <w:rsid w:val="00314E13"/>
    <w:rsid w:val="00317FC2"/>
    <w:rsid w:val="00322AD0"/>
    <w:rsid w:val="003241C0"/>
    <w:rsid w:val="00324234"/>
    <w:rsid w:val="003250C5"/>
    <w:rsid w:val="003266DB"/>
    <w:rsid w:val="0033173A"/>
    <w:rsid w:val="003358BA"/>
    <w:rsid w:val="0034236E"/>
    <w:rsid w:val="00342785"/>
    <w:rsid w:val="00345055"/>
    <w:rsid w:val="00346749"/>
    <w:rsid w:val="00346E91"/>
    <w:rsid w:val="003475A3"/>
    <w:rsid w:val="00351034"/>
    <w:rsid w:val="00352126"/>
    <w:rsid w:val="00352303"/>
    <w:rsid w:val="0035379A"/>
    <w:rsid w:val="00355A37"/>
    <w:rsid w:val="00357618"/>
    <w:rsid w:val="00357B24"/>
    <w:rsid w:val="00360DF3"/>
    <w:rsid w:val="003615C2"/>
    <w:rsid w:val="00362711"/>
    <w:rsid w:val="00362BFE"/>
    <w:rsid w:val="003644B9"/>
    <w:rsid w:val="00366ED3"/>
    <w:rsid w:val="003716C4"/>
    <w:rsid w:val="003726A0"/>
    <w:rsid w:val="00372CE6"/>
    <w:rsid w:val="00373138"/>
    <w:rsid w:val="00374CDB"/>
    <w:rsid w:val="003764DC"/>
    <w:rsid w:val="003764DE"/>
    <w:rsid w:val="00376978"/>
    <w:rsid w:val="00377213"/>
    <w:rsid w:val="00377481"/>
    <w:rsid w:val="003779BC"/>
    <w:rsid w:val="0038125D"/>
    <w:rsid w:val="00383135"/>
    <w:rsid w:val="0038356A"/>
    <w:rsid w:val="00383DAA"/>
    <w:rsid w:val="0038697C"/>
    <w:rsid w:val="003909A5"/>
    <w:rsid w:val="003915FE"/>
    <w:rsid w:val="00394A30"/>
    <w:rsid w:val="003954F0"/>
    <w:rsid w:val="003956D7"/>
    <w:rsid w:val="00396830"/>
    <w:rsid w:val="00396F47"/>
    <w:rsid w:val="00397663"/>
    <w:rsid w:val="003A077A"/>
    <w:rsid w:val="003A0E81"/>
    <w:rsid w:val="003A696F"/>
    <w:rsid w:val="003B2ECF"/>
    <w:rsid w:val="003C0826"/>
    <w:rsid w:val="003C20D0"/>
    <w:rsid w:val="003C64E3"/>
    <w:rsid w:val="003C6E40"/>
    <w:rsid w:val="003D48A2"/>
    <w:rsid w:val="003D555F"/>
    <w:rsid w:val="003D564C"/>
    <w:rsid w:val="003E01F9"/>
    <w:rsid w:val="003E06D2"/>
    <w:rsid w:val="003E1B16"/>
    <w:rsid w:val="003E3BB0"/>
    <w:rsid w:val="003E6584"/>
    <w:rsid w:val="003F2727"/>
    <w:rsid w:val="003F4426"/>
    <w:rsid w:val="003F5297"/>
    <w:rsid w:val="004067B8"/>
    <w:rsid w:val="004137FF"/>
    <w:rsid w:val="004141B0"/>
    <w:rsid w:val="00414B04"/>
    <w:rsid w:val="00414F85"/>
    <w:rsid w:val="004162C7"/>
    <w:rsid w:val="00417C27"/>
    <w:rsid w:val="00422A5B"/>
    <w:rsid w:val="00424532"/>
    <w:rsid w:val="004252ED"/>
    <w:rsid w:val="00425A58"/>
    <w:rsid w:val="004324F4"/>
    <w:rsid w:val="004331D4"/>
    <w:rsid w:val="00433CA2"/>
    <w:rsid w:val="004348DC"/>
    <w:rsid w:val="00440A02"/>
    <w:rsid w:val="00440CE9"/>
    <w:rsid w:val="00440EB9"/>
    <w:rsid w:val="004433E6"/>
    <w:rsid w:val="00447B82"/>
    <w:rsid w:val="004528F0"/>
    <w:rsid w:val="0045576B"/>
    <w:rsid w:val="00465B54"/>
    <w:rsid w:val="00466419"/>
    <w:rsid w:val="00475221"/>
    <w:rsid w:val="00475A83"/>
    <w:rsid w:val="004834A3"/>
    <w:rsid w:val="004838EF"/>
    <w:rsid w:val="00484EB8"/>
    <w:rsid w:val="004857DD"/>
    <w:rsid w:val="00486C08"/>
    <w:rsid w:val="00490ACB"/>
    <w:rsid w:val="00491ED2"/>
    <w:rsid w:val="0049326D"/>
    <w:rsid w:val="00494D0A"/>
    <w:rsid w:val="004A0326"/>
    <w:rsid w:val="004A1963"/>
    <w:rsid w:val="004A228E"/>
    <w:rsid w:val="004A3E26"/>
    <w:rsid w:val="004A5FB9"/>
    <w:rsid w:val="004B09CA"/>
    <w:rsid w:val="004B2BFB"/>
    <w:rsid w:val="004B4CB1"/>
    <w:rsid w:val="004B6B46"/>
    <w:rsid w:val="004C0287"/>
    <w:rsid w:val="004C081E"/>
    <w:rsid w:val="004C215F"/>
    <w:rsid w:val="004C3202"/>
    <w:rsid w:val="004C329E"/>
    <w:rsid w:val="004C4AAA"/>
    <w:rsid w:val="004C5574"/>
    <w:rsid w:val="004C6EC1"/>
    <w:rsid w:val="004D074D"/>
    <w:rsid w:val="004D1E3A"/>
    <w:rsid w:val="004D237C"/>
    <w:rsid w:val="004D243A"/>
    <w:rsid w:val="004D2A99"/>
    <w:rsid w:val="004E5F40"/>
    <w:rsid w:val="004F19A7"/>
    <w:rsid w:val="004F2861"/>
    <w:rsid w:val="004F2B1B"/>
    <w:rsid w:val="005001DA"/>
    <w:rsid w:val="0050154E"/>
    <w:rsid w:val="00502849"/>
    <w:rsid w:val="00502C32"/>
    <w:rsid w:val="00504CAF"/>
    <w:rsid w:val="005056C6"/>
    <w:rsid w:val="0050597A"/>
    <w:rsid w:val="0050601A"/>
    <w:rsid w:val="005076F5"/>
    <w:rsid w:val="00514D57"/>
    <w:rsid w:val="00515AF1"/>
    <w:rsid w:val="005216DC"/>
    <w:rsid w:val="00524C16"/>
    <w:rsid w:val="005262BA"/>
    <w:rsid w:val="00531EAD"/>
    <w:rsid w:val="00534167"/>
    <w:rsid w:val="00534550"/>
    <w:rsid w:val="00540227"/>
    <w:rsid w:val="00542536"/>
    <w:rsid w:val="005425A1"/>
    <w:rsid w:val="00544378"/>
    <w:rsid w:val="00550F3E"/>
    <w:rsid w:val="00552761"/>
    <w:rsid w:val="005527FB"/>
    <w:rsid w:val="005529A3"/>
    <w:rsid w:val="005536B8"/>
    <w:rsid w:val="0056085F"/>
    <w:rsid w:val="00561719"/>
    <w:rsid w:val="00562169"/>
    <w:rsid w:val="005642A1"/>
    <w:rsid w:val="005648CD"/>
    <w:rsid w:val="005666E2"/>
    <w:rsid w:val="005671C9"/>
    <w:rsid w:val="0057070E"/>
    <w:rsid w:val="0057160B"/>
    <w:rsid w:val="0057641B"/>
    <w:rsid w:val="00576673"/>
    <w:rsid w:val="005774AD"/>
    <w:rsid w:val="005807E4"/>
    <w:rsid w:val="00584F17"/>
    <w:rsid w:val="0058640B"/>
    <w:rsid w:val="00586D82"/>
    <w:rsid w:val="0059198F"/>
    <w:rsid w:val="005925A2"/>
    <w:rsid w:val="00597128"/>
    <w:rsid w:val="005A101F"/>
    <w:rsid w:val="005A1B41"/>
    <w:rsid w:val="005A2521"/>
    <w:rsid w:val="005A252B"/>
    <w:rsid w:val="005A2CFA"/>
    <w:rsid w:val="005A373A"/>
    <w:rsid w:val="005A3D24"/>
    <w:rsid w:val="005A4D31"/>
    <w:rsid w:val="005A5C44"/>
    <w:rsid w:val="005A5C52"/>
    <w:rsid w:val="005A5D79"/>
    <w:rsid w:val="005A6268"/>
    <w:rsid w:val="005B0E8C"/>
    <w:rsid w:val="005B3D7B"/>
    <w:rsid w:val="005B5328"/>
    <w:rsid w:val="005B5528"/>
    <w:rsid w:val="005B7831"/>
    <w:rsid w:val="005B7A27"/>
    <w:rsid w:val="005C53CB"/>
    <w:rsid w:val="005D1253"/>
    <w:rsid w:val="005D53EA"/>
    <w:rsid w:val="005D7876"/>
    <w:rsid w:val="005D7A67"/>
    <w:rsid w:val="005E1A2E"/>
    <w:rsid w:val="005E34DE"/>
    <w:rsid w:val="005F39AE"/>
    <w:rsid w:val="00600F7C"/>
    <w:rsid w:val="00602CAD"/>
    <w:rsid w:val="00606C8D"/>
    <w:rsid w:val="0060766F"/>
    <w:rsid w:val="00612A6A"/>
    <w:rsid w:val="00621440"/>
    <w:rsid w:val="006240A1"/>
    <w:rsid w:val="00627BCB"/>
    <w:rsid w:val="00631694"/>
    <w:rsid w:val="006319DD"/>
    <w:rsid w:val="00634091"/>
    <w:rsid w:val="00636371"/>
    <w:rsid w:val="006369B0"/>
    <w:rsid w:val="0064152B"/>
    <w:rsid w:val="00645655"/>
    <w:rsid w:val="00646869"/>
    <w:rsid w:val="00651BAB"/>
    <w:rsid w:val="00652C38"/>
    <w:rsid w:val="00653677"/>
    <w:rsid w:val="00657DEC"/>
    <w:rsid w:val="006600FE"/>
    <w:rsid w:val="006611B0"/>
    <w:rsid w:val="00661EEA"/>
    <w:rsid w:val="0066398F"/>
    <w:rsid w:val="006658FA"/>
    <w:rsid w:val="00670A29"/>
    <w:rsid w:val="006721D3"/>
    <w:rsid w:val="006724C7"/>
    <w:rsid w:val="00677165"/>
    <w:rsid w:val="00677DDB"/>
    <w:rsid w:val="00677E11"/>
    <w:rsid w:val="006804F8"/>
    <w:rsid w:val="00682758"/>
    <w:rsid w:val="00684C0F"/>
    <w:rsid w:val="00686FC7"/>
    <w:rsid w:val="00690E74"/>
    <w:rsid w:val="00691AD2"/>
    <w:rsid w:val="006932E2"/>
    <w:rsid w:val="00694AA1"/>
    <w:rsid w:val="00696A85"/>
    <w:rsid w:val="00697BA4"/>
    <w:rsid w:val="006A1542"/>
    <w:rsid w:val="006A2FEC"/>
    <w:rsid w:val="006A63D9"/>
    <w:rsid w:val="006B306E"/>
    <w:rsid w:val="006B365D"/>
    <w:rsid w:val="006B5CFE"/>
    <w:rsid w:val="006B6188"/>
    <w:rsid w:val="006C0542"/>
    <w:rsid w:val="006C087D"/>
    <w:rsid w:val="006C0BC3"/>
    <w:rsid w:val="006C597B"/>
    <w:rsid w:val="006C6058"/>
    <w:rsid w:val="006D1699"/>
    <w:rsid w:val="006D63F9"/>
    <w:rsid w:val="006D6795"/>
    <w:rsid w:val="006D7A65"/>
    <w:rsid w:val="006E1B31"/>
    <w:rsid w:val="006E1CCA"/>
    <w:rsid w:val="006E1CF7"/>
    <w:rsid w:val="006E7599"/>
    <w:rsid w:val="006E7D81"/>
    <w:rsid w:val="006F0ED0"/>
    <w:rsid w:val="006F3E25"/>
    <w:rsid w:val="00700142"/>
    <w:rsid w:val="00700784"/>
    <w:rsid w:val="0070230D"/>
    <w:rsid w:val="007030CF"/>
    <w:rsid w:val="00704FD1"/>
    <w:rsid w:val="007056C3"/>
    <w:rsid w:val="00705F2E"/>
    <w:rsid w:val="00706245"/>
    <w:rsid w:val="00707B0E"/>
    <w:rsid w:val="00707E28"/>
    <w:rsid w:val="0071182B"/>
    <w:rsid w:val="0071616B"/>
    <w:rsid w:val="007163ED"/>
    <w:rsid w:val="00717BCE"/>
    <w:rsid w:val="007204D2"/>
    <w:rsid w:val="00721890"/>
    <w:rsid w:val="0072304C"/>
    <w:rsid w:val="00725BE4"/>
    <w:rsid w:val="00726E51"/>
    <w:rsid w:val="007312DD"/>
    <w:rsid w:val="007333BD"/>
    <w:rsid w:val="0073693B"/>
    <w:rsid w:val="00740F54"/>
    <w:rsid w:val="00742045"/>
    <w:rsid w:val="007446AC"/>
    <w:rsid w:val="00744D2E"/>
    <w:rsid w:val="00746A51"/>
    <w:rsid w:val="007517A3"/>
    <w:rsid w:val="00753109"/>
    <w:rsid w:val="00753272"/>
    <w:rsid w:val="00753397"/>
    <w:rsid w:val="007551A5"/>
    <w:rsid w:val="007554D4"/>
    <w:rsid w:val="00755575"/>
    <w:rsid w:val="00756BE5"/>
    <w:rsid w:val="00761313"/>
    <w:rsid w:val="007616B9"/>
    <w:rsid w:val="007619B5"/>
    <w:rsid w:val="00761A7B"/>
    <w:rsid w:val="007638D8"/>
    <w:rsid w:val="007645D0"/>
    <w:rsid w:val="0076642F"/>
    <w:rsid w:val="00766C5B"/>
    <w:rsid w:val="0077089A"/>
    <w:rsid w:val="00772BD5"/>
    <w:rsid w:val="00775BEC"/>
    <w:rsid w:val="00781E3B"/>
    <w:rsid w:val="00782BE6"/>
    <w:rsid w:val="00782C81"/>
    <w:rsid w:val="00784F2C"/>
    <w:rsid w:val="00787B90"/>
    <w:rsid w:val="00791F5B"/>
    <w:rsid w:val="00795132"/>
    <w:rsid w:val="0079558F"/>
    <w:rsid w:val="007A0067"/>
    <w:rsid w:val="007A18A1"/>
    <w:rsid w:val="007A3971"/>
    <w:rsid w:val="007A41FB"/>
    <w:rsid w:val="007A45A6"/>
    <w:rsid w:val="007A556B"/>
    <w:rsid w:val="007A77F4"/>
    <w:rsid w:val="007B36BB"/>
    <w:rsid w:val="007B4006"/>
    <w:rsid w:val="007C0930"/>
    <w:rsid w:val="007C2ACD"/>
    <w:rsid w:val="007C3938"/>
    <w:rsid w:val="007C4534"/>
    <w:rsid w:val="007C459A"/>
    <w:rsid w:val="007C5539"/>
    <w:rsid w:val="007C57AF"/>
    <w:rsid w:val="007C57B5"/>
    <w:rsid w:val="007C7AB3"/>
    <w:rsid w:val="007D1771"/>
    <w:rsid w:val="007D3729"/>
    <w:rsid w:val="007D47ED"/>
    <w:rsid w:val="007D5725"/>
    <w:rsid w:val="007D610F"/>
    <w:rsid w:val="007D6422"/>
    <w:rsid w:val="007E4A2F"/>
    <w:rsid w:val="007E75D8"/>
    <w:rsid w:val="007F2870"/>
    <w:rsid w:val="007F474F"/>
    <w:rsid w:val="007F670F"/>
    <w:rsid w:val="007F74EC"/>
    <w:rsid w:val="00801EC4"/>
    <w:rsid w:val="00803E79"/>
    <w:rsid w:val="00807FB3"/>
    <w:rsid w:val="008114E4"/>
    <w:rsid w:val="008133A3"/>
    <w:rsid w:val="00815013"/>
    <w:rsid w:val="00820141"/>
    <w:rsid w:val="008227C0"/>
    <w:rsid w:val="00824052"/>
    <w:rsid w:val="00824DB2"/>
    <w:rsid w:val="00825676"/>
    <w:rsid w:val="008262C2"/>
    <w:rsid w:val="00834BE9"/>
    <w:rsid w:val="0084180D"/>
    <w:rsid w:val="00850A14"/>
    <w:rsid w:val="00853299"/>
    <w:rsid w:val="0085379B"/>
    <w:rsid w:val="00857296"/>
    <w:rsid w:val="00864C2D"/>
    <w:rsid w:val="00865742"/>
    <w:rsid w:val="00866465"/>
    <w:rsid w:val="00867452"/>
    <w:rsid w:val="008706F4"/>
    <w:rsid w:val="0087157E"/>
    <w:rsid w:val="00874792"/>
    <w:rsid w:val="00874A3D"/>
    <w:rsid w:val="008758C4"/>
    <w:rsid w:val="00876274"/>
    <w:rsid w:val="00876573"/>
    <w:rsid w:val="008766DD"/>
    <w:rsid w:val="0087691A"/>
    <w:rsid w:val="0087780C"/>
    <w:rsid w:val="00882546"/>
    <w:rsid w:val="0088307B"/>
    <w:rsid w:val="008852C6"/>
    <w:rsid w:val="008874E9"/>
    <w:rsid w:val="00896A7A"/>
    <w:rsid w:val="008A13C5"/>
    <w:rsid w:val="008A5872"/>
    <w:rsid w:val="008A65C3"/>
    <w:rsid w:val="008B19DA"/>
    <w:rsid w:val="008B1AD1"/>
    <w:rsid w:val="008B5CBA"/>
    <w:rsid w:val="008C08F4"/>
    <w:rsid w:val="008C1E41"/>
    <w:rsid w:val="008C2559"/>
    <w:rsid w:val="008C2F8E"/>
    <w:rsid w:val="008C4BAE"/>
    <w:rsid w:val="008C591E"/>
    <w:rsid w:val="008C71FA"/>
    <w:rsid w:val="008C740A"/>
    <w:rsid w:val="008D1095"/>
    <w:rsid w:val="008D329E"/>
    <w:rsid w:val="008E04D0"/>
    <w:rsid w:val="008E33EE"/>
    <w:rsid w:val="008E7071"/>
    <w:rsid w:val="008F0406"/>
    <w:rsid w:val="008F1E04"/>
    <w:rsid w:val="008F47BA"/>
    <w:rsid w:val="008F538C"/>
    <w:rsid w:val="008F5B08"/>
    <w:rsid w:val="008F64B2"/>
    <w:rsid w:val="009004CF"/>
    <w:rsid w:val="0090163F"/>
    <w:rsid w:val="00901A82"/>
    <w:rsid w:val="00901F9E"/>
    <w:rsid w:val="009039FE"/>
    <w:rsid w:val="0090487D"/>
    <w:rsid w:val="00907749"/>
    <w:rsid w:val="00907E32"/>
    <w:rsid w:val="009154D7"/>
    <w:rsid w:val="00915755"/>
    <w:rsid w:val="009204D6"/>
    <w:rsid w:val="00920B9F"/>
    <w:rsid w:val="00921B16"/>
    <w:rsid w:val="009245D7"/>
    <w:rsid w:val="00924AC3"/>
    <w:rsid w:val="0093252B"/>
    <w:rsid w:val="009328AF"/>
    <w:rsid w:val="00934574"/>
    <w:rsid w:val="00934682"/>
    <w:rsid w:val="00936D82"/>
    <w:rsid w:val="00941652"/>
    <w:rsid w:val="00942D3C"/>
    <w:rsid w:val="00943B7C"/>
    <w:rsid w:val="00943F7C"/>
    <w:rsid w:val="009464DD"/>
    <w:rsid w:val="00950465"/>
    <w:rsid w:val="00950614"/>
    <w:rsid w:val="00952B1E"/>
    <w:rsid w:val="0095498C"/>
    <w:rsid w:val="009624B6"/>
    <w:rsid w:val="00963E0D"/>
    <w:rsid w:val="00964681"/>
    <w:rsid w:val="00967D5C"/>
    <w:rsid w:val="009700ED"/>
    <w:rsid w:val="00971CA8"/>
    <w:rsid w:val="00972241"/>
    <w:rsid w:val="00976829"/>
    <w:rsid w:val="00977A78"/>
    <w:rsid w:val="009811D9"/>
    <w:rsid w:val="0098183C"/>
    <w:rsid w:val="009863BD"/>
    <w:rsid w:val="00995B83"/>
    <w:rsid w:val="00996153"/>
    <w:rsid w:val="00997A99"/>
    <w:rsid w:val="009A0854"/>
    <w:rsid w:val="009A38D4"/>
    <w:rsid w:val="009A5259"/>
    <w:rsid w:val="009A77ED"/>
    <w:rsid w:val="009B034A"/>
    <w:rsid w:val="009B3738"/>
    <w:rsid w:val="009B679A"/>
    <w:rsid w:val="009B6AE5"/>
    <w:rsid w:val="009B7307"/>
    <w:rsid w:val="009B785F"/>
    <w:rsid w:val="009C1343"/>
    <w:rsid w:val="009C403A"/>
    <w:rsid w:val="009C4A2A"/>
    <w:rsid w:val="009C4F43"/>
    <w:rsid w:val="009C7F80"/>
    <w:rsid w:val="009D091E"/>
    <w:rsid w:val="009D0A65"/>
    <w:rsid w:val="009D2860"/>
    <w:rsid w:val="009D39BC"/>
    <w:rsid w:val="009D3FC3"/>
    <w:rsid w:val="009E1E25"/>
    <w:rsid w:val="009E2959"/>
    <w:rsid w:val="009E35E8"/>
    <w:rsid w:val="009E586E"/>
    <w:rsid w:val="009E6004"/>
    <w:rsid w:val="009F7399"/>
    <w:rsid w:val="009F7BB5"/>
    <w:rsid w:val="00A009C0"/>
    <w:rsid w:val="00A01D35"/>
    <w:rsid w:val="00A032EB"/>
    <w:rsid w:val="00A07482"/>
    <w:rsid w:val="00A117E1"/>
    <w:rsid w:val="00A158A7"/>
    <w:rsid w:val="00A21DE8"/>
    <w:rsid w:val="00A2226E"/>
    <w:rsid w:val="00A23A80"/>
    <w:rsid w:val="00A24260"/>
    <w:rsid w:val="00A2481E"/>
    <w:rsid w:val="00A2496C"/>
    <w:rsid w:val="00A2678F"/>
    <w:rsid w:val="00A304B2"/>
    <w:rsid w:val="00A3355A"/>
    <w:rsid w:val="00A400FC"/>
    <w:rsid w:val="00A40ADB"/>
    <w:rsid w:val="00A42BA8"/>
    <w:rsid w:val="00A42E58"/>
    <w:rsid w:val="00A44EFA"/>
    <w:rsid w:val="00A44F99"/>
    <w:rsid w:val="00A45629"/>
    <w:rsid w:val="00A46FB2"/>
    <w:rsid w:val="00A474B1"/>
    <w:rsid w:val="00A52E95"/>
    <w:rsid w:val="00A55AE1"/>
    <w:rsid w:val="00A57531"/>
    <w:rsid w:val="00A57C9C"/>
    <w:rsid w:val="00A617DB"/>
    <w:rsid w:val="00A6278C"/>
    <w:rsid w:val="00A65173"/>
    <w:rsid w:val="00A6577C"/>
    <w:rsid w:val="00A65E60"/>
    <w:rsid w:val="00A71060"/>
    <w:rsid w:val="00A71786"/>
    <w:rsid w:val="00A74ADC"/>
    <w:rsid w:val="00A803E9"/>
    <w:rsid w:val="00A81984"/>
    <w:rsid w:val="00A87503"/>
    <w:rsid w:val="00A87D56"/>
    <w:rsid w:val="00A91263"/>
    <w:rsid w:val="00A95163"/>
    <w:rsid w:val="00A95D54"/>
    <w:rsid w:val="00A95E40"/>
    <w:rsid w:val="00A970B6"/>
    <w:rsid w:val="00A9732A"/>
    <w:rsid w:val="00AA0159"/>
    <w:rsid w:val="00AA156D"/>
    <w:rsid w:val="00AA3640"/>
    <w:rsid w:val="00AA7801"/>
    <w:rsid w:val="00AB03E0"/>
    <w:rsid w:val="00AB0CEE"/>
    <w:rsid w:val="00AB7BE8"/>
    <w:rsid w:val="00AC0080"/>
    <w:rsid w:val="00AC4DBD"/>
    <w:rsid w:val="00AD21A8"/>
    <w:rsid w:val="00AD22EB"/>
    <w:rsid w:val="00AD5765"/>
    <w:rsid w:val="00AD7707"/>
    <w:rsid w:val="00AE03C1"/>
    <w:rsid w:val="00AE168D"/>
    <w:rsid w:val="00AE22B9"/>
    <w:rsid w:val="00AE2755"/>
    <w:rsid w:val="00AE6401"/>
    <w:rsid w:val="00AF0477"/>
    <w:rsid w:val="00AF19C2"/>
    <w:rsid w:val="00AF19DD"/>
    <w:rsid w:val="00AF1E56"/>
    <w:rsid w:val="00AF3CBC"/>
    <w:rsid w:val="00AF4F8E"/>
    <w:rsid w:val="00AF78E5"/>
    <w:rsid w:val="00AF7A04"/>
    <w:rsid w:val="00B002EF"/>
    <w:rsid w:val="00B00E52"/>
    <w:rsid w:val="00B01AC6"/>
    <w:rsid w:val="00B03643"/>
    <w:rsid w:val="00B048DB"/>
    <w:rsid w:val="00B06F44"/>
    <w:rsid w:val="00B12C33"/>
    <w:rsid w:val="00B146A2"/>
    <w:rsid w:val="00B14A82"/>
    <w:rsid w:val="00B163F0"/>
    <w:rsid w:val="00B16983"/>
    <w:rsid w:val="00B16BFF"/>
    <w:rsid w:val="00B17847"/>
    <w:rsid w:val="00B215EE"/>
    <w:rsid w:val="00B22E1E"/>
    <w:rsid w:val="00B26C50"/>
    <w:rsid w:val="00B27796"/>
    <w:rsid w:val="00B31697"/>
    <w:rsid w:val="00B33B78"/>
    <w:rsid w:val="00B43A42"/>
    <w:rsid w:val="00B46750"/>
    <w:rsid w:val="00B472E0"/>
    <w:rsid w:val="00B47BCC"/>
    <w:rsid w:val="00B51536"/>
    <w:rsid w:val="00B51DA9"/>
    <w:rsid w:val="00B526D1"/>
    <w:rsid w:val="00B52978"/>
    <w:rsid w:val="00B53717"/>
    <w:rsid w:val="00B55EB5"/>
    <w:rsid w:val="00B6213A"/>
    <w:rsid w:val="00B624A1"/>
    <w:rsid w:val="00B64354"/>
    <w:rsid w:val="00B677A3"/>
    <w:rsid w:val="00B6793A"/>
    <w:rsid w:val="00B70830"/>
    <w:rsid w:val="00B7611A"/>
    <w:rsid w:val="00B77549"/>
    <w:rsid w:val="00B81F87"/>
    <w:rsid w:val="00B85A5C"/>
    <w:rsid w:val="00B86E60"/>
    <w:rsid w:val="00B9573B"/>
    <w:rsid w:val="00B97377"/>
    <w:rsid w:val="00BA06C6"/>
    <w:rsid w:val="00BA0E0A"/>
    <w:rsid w:val="00BA1B48"/>
    <w:rsid w:val="00BA2469"/>
    <w:rsid w:val="00BA2B4F"/>
    <w:rsid w:val="00BA3573"/>
    <w:rsid w:val="00BA5644"/>
    <w:rsid w:val="00BA57B8"/>
    <w:rsid w:val="00BA6959"/>
    <w:rsid w:val="00BB0325"/>
    <w:rsid w:val="00BB0476"/>
    <w:rsid w:val="00BC0FEC"/>
    <w:rsid w:val="00BC19D0"/>
    <w:rsid w:val="00BC3D16"/>
    <w:rsid w:val="00BC51C2"/>
    <w:rsid w:val="00BD0912"/>
    <w:rsid w:val="00BD40F9"/>
    <w:rsid w:val="00BE1155"/>
    <w:rsid w:val="00BE1E2B"/>
    <w:rsid w:val="00BE357A"/>
    <w:rsid w:val="00BE5957"/>
    <w:rsid w:val="00BE7A64"/>
    <w:rsid w:val="00BE7C99"/>
    <w:rsid w:val="00BF49F3"/>
    <w:rsid w:val="00BF4E35"/>
    <w:rsid w:val="00C00058"/>
    <w:rsid w:val="00C00524"/>
    <w:rsid w:val="00C00A8B"/>
    <w:rsid w:val="00C03F72"/>
    <w:rsid w:val="00C040F9"/>
    <w:rsid w:val="00C057BA"/>
    <w:rsid w:val="00C07CB3"/>
    <w:rsid w:val="00C07FCB"/>
    <w:rsid w:val="00C10C21"/>
    <w:rsid w:val="00C10F5A"/>
    <w:rsid w:val="00C135F7"/>
    <w:rsid w:val="00C1421E"/>
    <w:rsid w:val="00C153A7"/>
    <w:rsid w:val="00C1614A"/>
    <w:rsid w:val="00C2136B"/>
    <w:rsid w:val="00C22803"/>
    <w:rsid w:val="00C25A7B"/>
    <w:rsid w:val="00C25EEC"/>
    <w:rsid w:val="00C313A4"/>
    <w:rsid w:val="00C32DF0"/>
    <w:rsid w:val="00C32EEE"/>
    <w:rsid w:val="00C34997"/>
    <w:rsid w:val="00C36492"/>
    <w:rsid w:val="00C36745"/>
    <w:rsid w:val="00C371CA"/>
    <w:rsid w:val="00C42892"/>
    <w:rsid w:val="00C43F7C"/>
    <w:rsid w:val="00C45405"/>
    <w:rsid w:val="00C466D5"/>
    <w:rsid w:val="00C46C00"/>
    <w:rsid w:val="00C46E58"/>
    <w:rsid w:val="00C50072"/>
    <w:rsid w:val="00C519BD"/>
    <w:rsid w:val="00C54E17"/>
    <w:rsid w:val="00C6022E"/>
    <w:rsid w:val="00C619DB"/>
    <w:rsid w:val="00C6245E"/>
    <w:rsid w:val="00C63EE0"/>
    <w:rsid w:val="00C64964"/>
    <w:rsid w:val="00C65DA7"/>
    <w:rsid w:val="00C67079"/>
    <w:rsid w:val="00C67176"/>
    <w:rsid w:val="00C70512"/>
    <w:rsid w:val="00C75997"/>
    <w:rsid w:val="00C76B73"/>
    <w:rsid w:val="00C80883"/>
    <w:rsid w:val="00C81C99"/>
    <w:rsid w:val="00C83C59"/>
    <w:rsid w:val="00C84463"/>
    <w:rsid w:val="00C9107F"/>
    <w:rsid w:val="00C91B67"/>
    <w:rsid w:val="00C92E97"/>
    <w:rsid w:val="00C933F6"/>
    <w:rsid w:val="00C9596F"/>
    <w:rsid w:val="00C9624F"/>
    <w:rsid w:val="00C969AE"/>
    <w:rsid w:val="00C97074"/>
    <w:rsid w:val="00CA5735"/>
    <w:rsid w:val="00CA7162"/>
    <w:rsid w:val="00CB02E3"/>
    <w:rsid w:val="00CB7BA2"/>
    <w:rsid w:val="00CC16FE"/>
    <w:rsid w:val="00CC1E06"/>
    <w:rsid w:val="00CC4BAA"/>
    <w:rsid w:val="00CC570E"/>
    <w:rsid w:val="00CC6DE9"/>
    <w:rsid w:val="00CD48CD"/>
    <w:rsid w:val="00CD4A72"/>
    <w:rsid w:val="00CE12CE"/>
    <w:rsid w:val="00CE1363"/>
    <w:rsid w:val="00CE2462"/>
    <w:rsid w:val="00CE3180"/>
    <w:rsid w:val="00CE67F3"/>
    <w:rsid w:val="00CE72F1"/>
    <w:rsid w:val="00CF1C8B"/>
    <w:rsid w:val="00CF5315"/>
    <w:rsid w:val="00CF60E7"/>
    <w:rsid w:val="00CF6960"/>
    <w:rsid w:val="00CF7B80"/>
    <w:rsid w:val="00D04056"/>
    <w:rsid w:val="00D04F9A"/>
    <w:rsid w:val="00D0730F"/>
    <w:rsid w:val="00D07E90"/>
    <w:rsid w:val="00D12131"/>
    <w:rsid w:val="00D123E2"/>
    <w:rsid w:val="00D141A4"/>
    <w:rsid w:val="00D16EB5"/>
    <w:rsid w:val="00D22547"/>
    <w:rsid w:val="00D22D91"/>
    <w:rsid w:val="00D25ABD"/>
    <w:rsid w:val="00D27CA3"/>
    <w:rsid w:val="00D306C9"/>
    <w:rsid w:val="00D309C0"/>
    <w:rsid w:val="00D30BA0"/>
    <w:rsid w:val="00D37499"/>
    <w:rsid w:val="00D40D1C"/>
    <w:rsid w:val="00D42A0E"/>
    <w:rsid w:val="00D4453A"/>
    <w:rsid w:val="00D447DA"/>
    <w:rsid w:val="00D44A2D"/>
    <w:rsid w:val="00D5131E"/>
    <w:rsid w:val="00D51FB5"/>
    <w:rsid w:val="00D55086"/>
    <w:rsid w:val="00D557D1"/>
    <w:rsid w:val="00D56DB9"/>
    <w:rsid w:val="00D5736E"/>
    <w:rsid w:val="00D60AB9"/>
    <w:rsid w:val="00D61C2C"/>
    <w:rsid w:val="00D6425A"/>
    <w:rsid w:val="00D6454A"/>
    <w:rsid w:val="00D6646C"/>
    <w:rsid w:val="00D67DE4"/>
    <w:rsid w:val="00D701B7"/>
    <w:rsid w:val="00D73AC5"/>
    <w:rsid w:val="00D73B71"/>
    <w:rsid w:val="00D74ADF"/>
    <w:rsid w:val="00D824BE"/>
    <w:rsid w:val="00D853C5"/>
    <w:rsid w:val="00D902E0"/>
    <w:rsid w:val="00D90908"/>
    <w:rsid w:val="00D928C7"/>
    <w:rsid w:val="00D945AC"/>
    <w:rsid w:val="00D949B9"/>
    <w:rsid w:val="00D95A1B"/>
    <w:rsid w:val="00D96F3D"/>
    <w:rsid w:val="00DA10B7"/>
    <w:rsid w:val="00DA22B0"/>
    <w:rsid w:val="00DA6945"/>
    <w:rsid w:val="00DB0770"/>
    <w:rsid w:val="00DB3CF0"/>
    <w:rsid w:val="00DB5B0D"/>
    <w:rsid w:val="00DB70AB"/>
    <w:rsid w:val="00DC0552"/>
    <w:rsid w:val="00DC0E7A"/>
    <w:rsid w:val="00DC3CD0"/>
    <w:rsid w:val="00DC4616"/>
    <w:rsid w:val="00DC56E5"/>
    <w:rsid w:val="00DC60D5"/>
    <w:rsid w:val="00DD0D7A"/>
    <w:rsid w:val="00DD1E1C"/>
    <w:rsid w:val="00DD25CD"/>
    <w:rsid w:val="00DD26F3"/>
    <w:rsid w:val="00DD5E1B"/>
    <w:rsid w:val="00DE118B"/>
    <w:rsid w:val="00DE5535"/>
    <w:rsid w:val="00DE74E1"/>
    <w:rsid w:val="00DF12E3"/>
    <w:rsid w:val="00DF2F3B"/>
    <w:rsid w:val="00DF58F5"/>
    <w:rsid w:val="00DF607C"/>
    <w:rsid w:val="00DF615A"/>
    <w:rsid w:val="00DF7CB4"/>
    <w:rsid w:val="00E003B1"/>
    <w:rsid w:val="00E0426F"/>
    <w:rsid w:val="00E04326"/>
    <w:rsid w:val="00E0450B"/>
    <w:rsid w:val="00E077CE"/>
    <w:rsid w:val="00E07B7A"/>
    <w:rsid w:val="00E10FD7"/>
    <w:rsid w:val="00E115E9"/>
    <w:rsid w:val="00E11677"/>
    <w:rsid w:val="00E12ABC"/>
    <w:rsid w:val="00E14E2F"/>
    <w:rsid w:val="00E155D0"/>
    <w:rsid w:val="00E2182B"/>
    <w:rsid w:val="00E2400D"/>
    <w:rsid w:val="00E24A1F"/>
    <w:rsid w:val="00E26D4E"/>
    <w:rsid w:val="00E270C9"/>
    <w:rsid w:val="00E30FBC"/>
    <w:rsid w:val="00E31065"/>
    <w:rsid w:val="00E322DD"/>
    <w:rsid w:val="00E3363F"/>
    <w:rsid w:val="00E34567"/>
    <w:rsid w:val="00E34A52"/>
    <w:rsid w:val="00E364BC"/>
    <w:rsid w:val="00E419CE"/>
    <w:rsid w:val="00E42812"/>
    <w:rsid w:val="00E449AA"/>
    <w:rsid w:val="00E449F5"/>
    <w:rsid w:val="00E46228"/>
    <w:rsid w:val="00E50101"/>
    <w:rsid w:val="00E51061"/>
    <w:rsid w:val="00E53BDB"/>
    <w:rsid w:val="00E53EEF"/>
    <w:rsid w:val="00E53FA0"/>
    <w:rsid w:val="00E5515A"/>
    <w:rsid w:val="00E62CFF"/>
    <w:rsid w:val="00E64984"/>
    <w:rsid w:val="00E70144"/>
    <w:rsid w:val="00E719C5"/>
    <w:rsid w:val="00E720F0"/>
    <w:rsid w:val="00E737B1"/>
    <w:rsid w:val="00E75B2C"/>
    <w:rsid w:val="00E75D36"/>
    <w:rsid w:val="00E77210"/>
    <w:rsid w:val="00E86BA4"/>
    <w:rsid w:val="00E91040"/>
    <w:rsid w:val="00E9146B"/>
    <w:rsid w:val="00E91CD0"/>
    <w:rsid w:val="00E91DCE"/>
    <w:rsid w:val="00E936F7"/>
    <w:rsid w:val="00EA045F"/>
    <w:rsid w:val="00EA22B7"/>
    <w:rsid w:val="00EA3BD4"/>
    <w:rsid w:val="00EA444F"/>
    <w:rsid w:val="00EA4887"/>
    <w:rsid w:val="00EA4A7D"/>
    <w:rsid w:val="00EA5556"/>
    <w:rsid w:val="00EB1E1E"/>
    <w:rsid w:val="00EB2C22"/>
    <w:rsid w:val="00EB3B04"/>
    <w:rsid w:val="00EB3DB3"/>
    <w:rsid w:val="00EB5C06"/>
    <w:rsid w:val="00EC0B08"/>
    <w:rsid w:val="00EC19AA"/>
    <w:rsid w:val="00EC1BB7"/>
    <w:rsid w:val="00EC287E"/>
    <w:rsid w:val="00EC2DE8"/>
    <w:rsid w:val="00EC535E"/>
    <w:rsid w:val="00EC6B24"/>
    <w:rsid w:val="00ED3C35"/>
    <w:rsid w:val="00ED4604"/>
    <w:rsid w:val="00ED7390"/>
    <w:rsid w:val="00EE1C10"/>
    <w:rsid w:val="00EE4A84"/>
    <w:rsid w:val="00EE6C39"/>
    <w:rsid w:val="00EE6FB9"/>
    <w:rsid w:val="00EE75B3"/>
    <w:rsid w:val="00EF016E"/>
    <w:rsid w:val="00EF07F4"/>
    <w:rsid w:val="00EF0CF7"/>
    <w:rsid w:val="00EF1D6C"/>
    <w:rsid w:val="00EF2957"/>
    <w:rsid w:val="00EF303E"/>
    <w:rsid w:val="00EF634F"/>
    <w:rsid w:val="00EF7F1B"/>
    <w:rsid w:val="00F0117F"/>
    <w:rsid w:val="00F03663"/>
    <w:rsid w:val="00F058D1"/>
    <w:rsid w:val="00F0676D"/>
    <w:rsid w:val="00F075E7"/>
    <w:rsid w:val="00F10E39"/>
    <w:rsid w:val="00F14283"/>
    <w:rsid w:val="00F149DA"/>
    <w:rsid w:val="00F1555C"/>
    <w:rsid w:val="00F16139"/>
    <w:rsid w:val="00F165F3"/>
    <w:rsid w:val="00F16FE9"/>
    <w:rsid w:val="00F20E92"/>
    <w:rsid w:val="00F21978"/>
    <w:rsid w:val="00F22C23"/>
    <w:rsid w:val="00F236D1"/>
    <w:rsid w:val="00F32F4E"/>
    <w:rsid w:val="00F3717A"/>
    <w:rsid w:val="00F429DF"/>
    <w:rsid w:val="00F44704"/>
    <w:rsid w:val="00F45A0C"/>
    <w:rsid w:val="00F53734"/>
    <w:rsid w:val="00F5493E"/>
    <w:rsid w:val="00F56D01"/>
    <w:rsid w:val="00F61550"/>
    <w:rsid w:val="00F6487B"/>
    <w:rsid w:val="00F7398B"/>
    <w:rsid w:val="00F763CC"/>
    <w:rsid w:val="00F77081"/>
    <w:rsid w:val="00F77356"/>
    <w:rsid w:val="00F8029A"/>
    <w:rsid w:val="00F8548F"/>
    <w:rsid w:val="00F906F2"/>
    <w:rsid w:val="00F94C1F"/>
    <w:rsid w:val="00FA2923"/>
    <w:rsid w:val="00FA294F"/>
    <w:rsid w:val="00FA2B3B"/>
    <w:rsid w:val="00FA3657"/>
    <w:rsid w:val="00FA4384"/>
    <w:rsid w:val="00FA4BB2"/>
    <w:rsid w:val="00FA7E57"/>
    <w:rsid w:val="00FB013B"/>
    <w:rsid w:val="00FB1819"/>
    <w:rsid w:val="00FB7123"/>
    <w:rsid w:val="00FC1D3E"/>
    <w:rsid w:val="00FC426C"/>
    <w:rsid w:val="00FD2DD7"/>
    <w:rsid w:val="00FD36BE"/>
    <w:rsid w:val="00FE055E"/>
    <w:rsid w:val="00FE13EB"/>
    <w:rsid w:val="00FE6BA6"/>
    <w:rsid w:val="00FE75C2"/>
    <w:rsid w:val="00FF0187"/>
    <w:rsid w:val="00FF2697"/>
    <w:rsid w:val="00FF54C8"/>
    <w:rsid w:val="00FF5F69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829C17-E8B8-4CCC-8071-87A3C59C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055"/>
    <w:pPr>
      <w:spacing w:before="240" w:after="120" w:line="276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D309C0"/>
    <w:pPr>
      <w:keepNext/>
      <w:keepLines/>
      <w:numPr>
        <w:numId w:val="1"/>
      </w:numPr>
      <w:ind w:left="567" w:hanging="56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09C0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54D4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84DED"/>
    <w:pPr>
      <w:keepNext/>
      <w:keepLines/>
      <w:numPr>
        <w:ilvl w:val="3"/>
        <w:numId w:val="1"/>
      </w:numPr>
      <w:ind w:left="794" w:hanging="794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26E5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6E5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6E5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6E5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6E5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09C0"/>
    <w:rPr>
      <w:rFonts w:ascii="Arial" w:eastAsiaTheme="majorEastAsia" w:hAnsi="Arial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309C0"/>
    <w:rPr>
      <w:rFonts w:ascii="Arial" w:eastAsiaTheme="majorEastAsia" w:hAnsi="Arial" w:cstheme="majorBidi"/>
      <w:b/>
      <w:bC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554D4"/>
    <w:rPr>
      <w:rFonts w:ascii="Arial" w:eastAsiaTheme="majorEastAsia" w:hAnsi="Arial" w:cstheme="majorBidi"/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184DED"/>
    <w:rPr>
      <w:rFonts w:ascii="Arial" w:eastAsiaTheme="majorEastAsia" w:hAnsi="Arial" w:cstheme="majorBid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26E5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6E5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6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6E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6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E1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68D"/>
  </w:style>
  <w:style w:type="paragraph" w:styleId="Rodap">
    <w:name w:val="footer"/>
    <w:basedOn w:val="Normal"/>
    <w:link w:val="RodapChar"/>
    <w:uiPriority w:val="99"/>
    <w:unhideWhenUsed/>
    <w:rsid w:val="00AE1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68D"/>
  </w:style>
  <w:style w:type="table" w:styleId="Tabelacomgrade">
    <w:name w:val="Table Grid"/>
    <w:basedOn w:val="Tabelanormal"/>
    <w:uiPriority w:val="59"/>
    <w:rsid w:val="00AE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5B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26E51"/>
    <w:pPr>
      <w:ind w:left="720"/>
      <w:contextualSpacing/>
    </w:pPr>
  </w:style>
  <w:style w:type="table" w:styleId="TabeladeGradeClara">
    <w:name w:val="Grid Table Light"/>
    <w:basedOn w:val="Tabelanormal"/>
    <w:uiPriority w:val="40"/>
    <w:rsid w:val="007E75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5Escura-nfase1">
    <w:name w:val="Grid Table 5 Dark Accent 1"/>
    <w:basedOn w:val="Tabelanormal"/>
    <w:uiPriority w:val="50"/>
    <w:rsid w:val="00D40D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1A495C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EE6C39"/>
    <w:pPr>
      <w:numPr>
        <w:numId w:val="0"/>
      </w:numPr>
      <w:spacing w:line="259" w:lineRule="auto"/>
      <w:outlineLvl w:val="9"/>
    </w:pPr>
    <w:rPr>
      <w:b w:val="0"/>
      <w:bCs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611B0"/>
    <w:pPr>
      <w:tabs>
        <w:tab w:val="left" w:pos="567"/>
        <w:tab w:val="right" w:leader="dot" w:pos="9061"/>
      </w:tabs>
      <w:spacing w:before="120" w:line="24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6611B0"/>
    <w:pPr>
      <w:tabs>
        <w:tab w:val="left" w:pos="567"/>
        <w:tab w:val="right" w:leader="dot" w:pos="9061"/>
      </w:tabs>
      <w:spacing w:before="100" w:after="100" w:line="240" w:lineRule="auto"/>
    </w:pPr>
  </w:style>
  <w:style w:type="paragraph" w:styleId="Sumrio3">
    <w:name w:val="toc 3"/>
    <w:basedOn w:val="Normal"/>
    <w:next w:val="Normal"/>
    <w:autoRedefine/>
    <w:uiPriority w:val="39"/>
    <w:unhideWhenUsed/>
    <w:rsid w:val="00362BFE"/>
    <w:pPr>
      <w:tabs>
        <w:tab w:val="left" w:pos="567"/>
        <w:tab w:val="right" w:leader="dot" w:pos="9061"/>
      </w:tabs>
      <w:spacing w:before="100" w:after="100" w:line="240" w:lineRule="auto"/>
    </w:pPr>
  </w:style>
  <w:style w:type="character" w:styleId="Hyperlink">
    <w:name w:val="Hyperlink"/>
    <w:basedOn w:val="Fontepargpadro"/>
    <w:uiPriority w:val="99"/>
    <w:unhideWhenUsed/>
    <w:rsid w:val="00EE6C3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6C3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E1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425A1"/>
    <w:rPr>
      <w:color w:val="954F72" w:themeColor="followedHyperlink"/>
      <w:u w:val="single"/>
    </w:rPr>
  </w:style>
  <w:style w:type="paragraph" w:styleId="SemEspaamento">
    <w:name w:val="No Spacing"/>
    <w:link w:val="SemEspaamentoChar"/>
    <w:uiPriority w:val="1"/>
    <w:qFormat/>
    <w:rsid w:val="0022548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2548B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32F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2F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2F4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2F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2F4E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EE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E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ontepargpadro"/>
    <w:rsid w:val="0019283C"/>
  </w:style>
  <w:style w:type="paragraph" w:styleId="Reviso">
    <w:name w:val="Revision"/>
    <w:hidden/>
    <w:uiPriority w:val="99"/>
    <w:semiHidden/>
    <w:rsid w:val="00124BF3"/>
    <w:pPr>
      <w:spacing w:after="0" w:line="240" w:lineRule="auto"/>
    </w:pPr>
    <w:rPr>
      <w:rFonts w:ascii="Arial" w:hAnsi="Arial"/>
    </w:rPr>
  </w:style>
  <w:style w:type="paragraph" w:styleId="Sumrio4">
    <w:name w:val="toc 4"/>
    <w:basedOn w:val="Normal"/>
    <w:next w:val="Normal"/>
    <w:autoRedefine/>
    <w:uiPriority w:val="39"/>
    <w:unhideWhenUsed/>
    <w:rsid w:val="00066C09"/>
    <w:pPr>
      <w:spacing w:before="0" w:after="100" w:line="259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066C09"/>
    <w:pPr>
      <w:spacing w:before="0" w:after="100" w:line="259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066C09"/>
    <w:pPr>
      <w:spacing w:before="0" w:after="100" w:line="259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066C09"/>
    <w:pPr>
      <w:spacing w:before="0" w:after="100" w:line="259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066C09"/>
    <w:pPr>
      <w:spacing w:before="0" w:after="100" w:line="259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066C09"/>
    <w:pPr>
      <w:spacing w:before="0" w:after="100" w:line="259" w:lineRule="auto"/>
      <w:ind w:left="1760"/>
    </w:pPr>
    <w:rPr>
      <w:rFonts w:asciiTheme="minorHAnsi" w:eastAsiaTheme="minorEastAsia" w:hAnsiTheme="minorHAnsi"/>
      <w:lang w:eastAsia="pt-BR"/>
    </w:rPr>
  </w:style>
  <w:style w:type="character" w:customStyle="1" w:styleId="cs4vcb-pgl6qe-ysggef">
    <w:name w:val="cs4vcb-pgl6qe-ysggef"/>
    <w:basedOn w:val="Fontepargpadro"/>
    <w:rsid w:val="005B7A27"/>
  </w:style>
  <w:style w:type="paragraph" w:styleId="Textodenotaderodap">
    <w:name w:val="footnote text"/>
    <w:basedOn w:val="Normal"/>
    <w:link w:val="TextodenotaderodapChar"/>
    <w:uiPriority w:val="99"/>
    <w:unhideWhenUsed/>
    <w:rsid w:val="0090163F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0163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163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3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579">
          <w:marLeft w:val="0"/>
          <w:marRight w:val="0"/>
          <w:marTop w:val="120"/>
          <w:marBottom w:val="120"/>
          <w:divBdr>
            <w:top w:val="single" w:sz="6" w:space="9" w:color="DADCE0"/>
            <w:left w:val="single" w:sz="6" w:space="9" w:color="DADCE0"/>
            <w:bottom w:val="single" w:sz="6" w:space="9" w:color="DADCE0"/>
            <w:right w:val="single" w:sz="6" w:space="9" w:color="DADCE0"/>
          </w:divBdr>
          <w:divsChild>
            <w:div w:id="8148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estorab.saude.gov.br/paginas/acessoPublico/relatorios/relHistoricoCoberturaAB.x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estorab.saude.gov.br/paginas/acessoPublico/relatorios/relHistoricoCobertura.xhtml" TargetMode="External"/><Relationship Id="rId14" Type="http://schemas.openxmlformats.org/officeDocument/2006/relationships/hyperlink" Target="https://egestorab.saude.gov.br/paginas/acessoPublico/relatorios/relCoberturaAPSCadastro.x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FEF85-4C02-4CCC-9DFD-CB847621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teletrabalho 11</dc:creator>
  <cp:keywords/>
  <dc:description/>
  <cp:lastModifiedBy>Michely Bonsólio Barbosa</cp:lastModifiedBy>
  <cp:revision>1</cp:revision>
  <cp:lastPrinted>2023-09-14T13:18:00Z</cp:lastPrinted>
  <dcterms:created xsi:type="dcterms:W3CDTF">2024-04-08T12:10:00Z</dcterms:created>
  <dcterms:modified xsi:type="dcterms:W3CDTF">2024-04-08T12:10:00Z</dcterms:modified>
</cp:coreProperties>
</file>